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5C" w:rsidRPr="003D7C16" w:rsidRDefault="0023595C" w:rsidP="0023595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3595C" w:rsidRPr="003D7C16" w:rsidRDefault="0023595C" w:rsidP="0023595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3595C" w:rsidRPr="008337A7" w:rsidRDefault="0023595C" w:rsidP="0023595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3595C" w:rsidRDefault="00F86661" w:rsidP="0023595C">
      <w:pPr>
        <w:jc w:val="center"/>
        <w:rPr>
          <w:b/>
        </w:rPr>
      </w:pPr>
      <w:r>
        <w:rPr>
          <w:b/>
        </w:rPr>
        <w:t>шестого</w:t>
      </w:r>
      <w:r w:rsidR="0023595C">
        <w:rPr>
          <w:b/>
        </w:rPr>
        <w:t xml:space="preserve"> созыва</w:t>
      </w:r>
    </w:p>
    <w:p w:rsidR="0023595C" w:rsidRDefault="006A753A" w:rsidP="0023595C">
      <w:pPr>
        <w:jc w:val="center"/>
        <w:rPr>
          <w:b/>
        </w:rPr>
      </w:pPr>
      <w:r>
        <w:rPr>
          <w:b/>
        </w:rPr>
        <w:t xml:space="preserve"> 37 </w:t>
      </w:r>
      <w:r w:rsidR="0023595C">
        <w:rPr>
          <w:b/>
        </w:rPr>
        <w:t>сессия</w:t>
      </w:r>
    </w:p>
    <w:p w:rsidR="0023595C" w:rsidRDefault="0023595C" w:rsidP="0023595C">
      <w:pPr>
        <w:jc w:val="center"/>
        <w:rPr>
          <w:b/>
          <w:sz w:val="28"/>
          <w:szCs w:val="28"/>
        </w:rPr>
      </w:pPr>
    </w:p>
    <w:p w:rsidR="0023595C" w:rsidRDefault="0023595C" w:rsidP="0023595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3595C" w:rsidRDefault="006A753A" w:rsidP="0023595C">
      <w:pPr>
        <w:rPr>
          <w:sz w:val="28"/>
          <w:szCs w:val="28"/>
        </w:rPr>
      </w:pPr>
      <w:r>
        <w:rPr>
          <w:sz w:val="28"/>
          <w:szCs w:val="28"/>
        </w:rPr>
        <w:t>От 27.11.2020</w:t>
      </w:r>
      <w:r w:rsidR="0023595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№  259</w:t>
      </w:r>
    </w:p>
    <w:p w:rsidR="0023595C" w:rsidRPr="00763F2C" w:rsidRDefault="0023595C" w:rsidP="00763F2C">
      <w:pPr>
        <w:tabs>
          <w:tab w:val="left" w:pos="4111"/>
        </w:tabs>
        <w:rPr>
          <w:sz w:val="28"/>
          <w:szCs w:val="28"/>
        </w:rPr>
      </w:pPr>
    </w:p>
    <w:p w:rsidR="00565C0A" w:rsidRPr="00763F2C" w:rsidRDefault="0023595C" w:rsidP="008E6095">
      <w:pPr>
        <w:tabs>
          <w:tab w:val="left" w:pos="4111"/>
        </w:tabs>
        <w:ind w:right="4252"/>
        <w:jc w:val="both"/>
        <w:rPr>
          <w:sz w:val="28"/>
          <w:szCs w:val="28"/>
        </w:rPr>
      </w:pPr>
      <w:r w:rsidRPr="00763F2C">
        <w:rPr>
          <w:sz w:val="28"/>
          <w:szCs w:val="28"/>
        </w:rPr>
        <w:t xml:space="preserve">О </w:t>
      </w:r>
      <w:r w:rsidR="00F86661">
        <w:rPr>
          <w:sz w:val="28"/>
          <w:szCs w:val="28"/>
        </w:rPr>
        <w:t xml:space="preserve">внесении изменений в </w:t>
      </w:r>
      <w:r w:rsidRPr="00763F2C">
        <w:rPr>
          <w:sz w:val="28"/>
          <w:szCs w:val="28"/>
        </w:rPr>
        <w:t>Положени</w:t>
      </w:r>
      <w:r w:rsidR="00F86661">
        <w:rPr>
          <w:sz w:val="28"/>
          <w:szCs w:val="28"/>
        </w:rPr>
        <w:t>е</w:t>
      </w:r>
      <w:r w:rsidRPr="00763F2C">
        <w:rPr>
          <w:sz w:val="28"/>
          <w:szCs w:val="28"/>
        </w:rPr>
        <w:t xml:space="preserve"> </w:t>
      </w:r>
      <w:r w:rsidR="00993367">
        <w:rPr>
          <w:sz w:val="28"/>
          <w:szCs w:val="28"/>
        </w:rPr>
        <w:t xml:space="preserve">              </w:t>
      </w:r>
      <w:r w:rsidRPr="00763F2C">
        <w:rPr>
          <w:sz w:val="28"/>
          <w:szCs w:val="28"/>
        </w:rPr>
        <w:t>«О некоторых гарантиях выборному должностному лицу местного самоуправления городского округа город Елец, замещающему должность на постоянной основе»</w:t>
      </w:r>
      <w:r w:rsidR="00AD4805">
        <w:rPr>
          <w:sz w:val="28"/>
          <w:szCs w:val="28"/>
        </w:rPr>
        <w:t>, принятое решением Совета депутатов городского округа город Ел</w:t>
      </w:r>
      <w:r w:rsidR="004F6E0A">
        <w:rPr>
          <w:sz w:val="28"/>
          <w:szCs w:val="28"/>
        </w:rPr>
        <w:t xml:space="preserve">ец </w:t>
      </w:r>
      <w:r w:rsidR="00AD4805">
        <w:rPr>
          <w:sz w:val="28"/>
          <w:szCs w:val="28"/>
        </w:rPr>
        <w:t>от 16.09.2016 № 382</w:t>
      </w:r>
      <w:r w:rsidR="00A73E1B">
        <w:rPr>
          <w:sz w:val="28"/>
          <w:szCs w:val="28"/>
        </w:rPr>
        <w:t xml:space="preserve"> </w:t>
      </w:r>
      <w:r w:rsidR="004F6E0A">
        <w:rPr>
          <w:sz w:val="28"/>
          <w:szCs w:val="28"/>
        </w:rPr>
        <w:t xml:space="preserve">                       </w:t>
      </w:r>
      <w:r w:rsidR="00AC6750">
        <w:rPr>
          <w:sz w:val="28"/>
          <w:szCs w:val="28"/>
        </w:rPr>
        <w:t>(</w:t>
      </w:r>
      <w:r w:rsidR="004F6E0A">
        <w:rPr>
          <w:sz w:val="28"/>
          <w:szCs w:val="28"/>
        </w:rPr>
        <w:t xml:space="preserve">с изменениями </w:t>
      </w:r>
      <w:r w:rsidR="00AC6750">
        <w:rPr>
          <w:sz w:val="28"/>
          <w:szCs w:val="28"/>
        </w:rPr>
        <w:t>от 02.03.2018 № 51</w:t>
      </w:r>
      <w:r w:rsidR="007445E8">
        <w:rPr>
          <w:sz w:val="28"/>
          <w:szCs w:val="28"/>
        </w:rPr>
        <w:t xml:space="preserve">, </w:t>
      </w:r>
      <w:r w:rsidR="004F6E0A">
        <w:rPr>
          <w:sz w:val="28"/>
          <w:szCs w:val="28"/>
        </w:rPr>
        <w:t xml:space="preserve">                   </w:t>
      </w:r>
      <w:r w:rsidR="007445E8">
        <w:rPr>
          <w:sz w:val="28"/>
          <w:szCs w:val="28"/>
        </w:rPr>
        <w:t>от 25.12.2019 № 201</w:t>
      </w:r>
      <w:r w:rsidR="00AC6750">
        <w:rPr>
          <w:sz w:val="28"/>
          <w:szCs w:val="28"/>
        </w:rPr>
        <w:t>)</w:t>
      </w:r>
    </w:p>
    <w:p w:rsidR="0023595C" w:rsidRDefault="0023595C" w:rsidP="00763F2C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763F2C" w:rsidRPr="007445E8" w:rsidRDefault="00763F2C" w:rsidP="0028327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Рассмотрев предложенный администраци</w:t>
      </w:r>
      <w:r w:rsidR="00AD4805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округа город Елец проект</w:t>
      </w:r>
      <w:r w:rsidR="00AD4805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Положени</w:t>
      </w:r>
      <w:r w:rsidR="00AD4805">
        <w:rPr>
          <w:sz w:val="28"/>
          <w:szCs w:val="28"/>
        </w:rPr>
        <w:t>е</w:t>
      </w:r>
      <w:r>
        <w:rPr>
          <w:sz w:val="28"/>
          <w:szCs w:val="28"/>
        </w:rPr>
        <w:t xml:space="preserve"> «О некоторых гарантиях выборному должностному лицу местного самоуправления городского округа город Елец, замещающему должность на постоянной основе», учитывая заключения прокуратуры города Ельца и Контрольно-счетной комиссии городского </w:t>
      </w:r>
      <w:proofErr w:type="gramStart"/>
      <w:r>
        <w:rPr>
          <w:sz w:val="28"/>
          <w:szCs w:val="28"/>
        </w:rPr>
        <w:t xml:space="preserve">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28327F">
        <w:rPr>
          <w:rFonts w:eastAsiaTheme="minorHAnsi"/>
          <w:sz w:val="28"/>
          <w:szCs w:val="28"/>
          <w:lang w:eastAsia="en-US"/>
        </w:rPr>
        <w:t>З</w:t>
      </w:r>
      <w:r w:rsidR="007445E8">
        <w:rPr>
          <w:rFonts w:eastAsiaTheme="minorHAnsi"/>
          <w:sz w:val="28"/>
          <w:szCs w:val="28"/>
          <w:lang w:eastAsia="en-US"/>
        </w:rPr>
        <w:t>аконом Липецкой области от 07.06.2016 № 537-ОЗ «О гарантиях осуществления полномочий выборного должностного лица местного самоуправления Липецкой области»</w:t>
      </w:r>
      <w:r>
        <w:rPr>
          <w:sz w:val="28"/>
          <w:szCs w:val="28"/>
        </w:rPr>
        <w:t>, Уставом городского округа город Елец, Совет депутатов городского округа город Елец</w:t>
      </w:r>
      <w:proofErr w:type="gramEnd"/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Default="00763F2C" w:rsidP="00763F2C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AD4805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Положение «О некоторых гарантиях выборному должностному лицу местного самоуправления городского округа город Елец, замещающему должность на постоянной основе»</w:t>
      </w:r>
      <w:r w:rsidR="004C66C8">
        <w:rPr>
          <w:sz w:val="28"/>
          <w:szCs w:val="28"/>
        </w:rPr>
        <w:t xml:space="preserve"> (прилага</w:t>
      </w:r>
      <w:r w:rsidR="00AD4805">
        <w:rPr>
          <w:sz w:val="28"/>
          <w:szCs w:val="28"/>
        </w:rPr>
        <w:t>ю</w:t>
      </w:r>
      <w:r w:rsidR="004C66C8">
        <w:rPr>
          <w:sz w:val="28"/>
          <w:szCs w:val="28"/>
        </w:rPr>
        <w:t>тся)</w:t>
      </w:r>
      <w:r>
        <w:rPr>
          <w:sz w:val="28"/>
          <w:szCs w:val="28"/>
        </w:rPr>
        <w:t>.</w:t>
      </w:r>
    </w:p>
    <w:p w:rsidR="00763F2C" w:rsidRDefault="00763F2C" w:rsidP="00763F2C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AD4805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AD4805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</w:t>
      </w:r>
      <w:r w:rsidR="00272B02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  <w:r w:rsidR="00B45450">
        <w:rPr>
          <w:sz w:val="28"/>
          <w:szCs w:val="28"/>
        </w:rPr>
        <w:t xml:space="preserve">   </w:t>
      </w:r>
    </w:p>
    <w:p w:rsidR="00272B02" w:rsidRDefault="00272B02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445E8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7445E8">
        <w:rPr>
          <w:sz w:val="28"/>
          <w:szCs w:val="28"/>
        </w:rPr>
        <w:t>В.</w:t>
      </w:r>
      <w:r>
        <w:rPr>
          <w:sz w:val="28"/>
          <w:szCs w:val="28"/>
        </w:rPr>
        <w:t xml:space="preserve">Н. </w:t>
      </w:r>
      <w:r w:rsidR="00505753">
        <w:rPr>
          <w:sz w:val="28"/>
          <w:szCs w:val="28"/>
        </w:rPr>
        <w:t>Никонов</w:t>
      </w:r>
    </w:p>
    <w:p w:rsid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B45450" w:rsidRP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993367" w:rsidRPr="00993367" w:rsidRDefault="00993367" w:rsidP="009933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3367">
        <w:rPr>
          <w:bCs/>
          <w:sz w:val="28"/>
          <w:szCs w:val="28"/>
        </w:rPr>
        <w:lastRenderedPageBreak/>
        <w:t xml:space="preserve">ИЗМЕНЕНИЯ </w:t>
      </w:r>
      <w:r w:rsidRPr="00993367">
        <w:rPr>
          <w:bCs/>
          <w:sz w:val="28"/>
          <w:szCs w:val="28"/>
        </w:rPr>
        <w:br/>
        <w:t xml:space="preserve">В ПОЛОЖЕНИЕ «О НЕКОТОРЫХ ГАРАНТИЯХ ВЫБОРНОМУ ДОЛЖНОСТНОМУ ЛИЦУ МЕСТНОГО САМОУПРАВЛЕНИЯ ГОРОДСКОГО ОКРУГА ГОРОД ЕЛЕЦ, ЗАМЕЩАЮЩЕМУ ДОЛЖНОСТЬ НА ПОСТОЯННОЙ ОСНОВЕ» </w:t>
      </w:r>
    </w:p>
    <w:p w:rsidR="00993367" w:rsidRPr="009217C4" w:rsidRDefault="00993367" w:rsidP="009933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3367" w:rsidRDefault="00993367" w:rsidP="00993367">
      <w:pPr>
        <w:tabs>
          <w:tab w:val="left" w:pos="5670"/>
        </w:tabs>
        <w:spacing w:line="240" w:lineRule="atLeast"/>
        <w:ind w:left="5670"/>
        <w:jc w:val="both"/>
        <w:rPr>
          <w:sz w:val="28"/>
          <w:szCs w:val="28"/>
        </w:rPr>
      </w:pPr>
      <w:r w:rsidRPr="006D4398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6D4398">
        <w:rPr>
          <w:sz w:val="28"/>
          <w:szCs w:val="28"/>
        </w:rPr>
        <w:t xml:space="preserve">  решением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br/>
      </w:r>
      <w:r w:rsidRPr="006D439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 округа    </w:t>
      </w:r>
    </w:p>
    <w:p w:rsidR="00993367" w:rsidRDefault="00993367" w:rsidP="00993367">
      <w:pPr>
        <w:tabs>
          <w:tab w:val="left" w:pos="5670"/>
        </w:tabs>
        <w:spacing w:line="240" w:lineRule="atLeast"/>
        <w:ind w:left="5670"/>
        <w:rPr>
          <w:sz w:val="28"/>
          <w:szCs w:val="28"/>
        </w:rPr>
      </w:pPr>
      <w:r w:rsidRPr="006D4398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Pr="006D4398">
        <w:rPr>
          <w:sz w:val="28"/>
          <w:szCs w:val="28"/>
        </w:rPr>
        <w:t>ц</w:t>
      </w:r>
      <w:r w:rsidR="006A753A">
        <w:rPr>
          <w:sz w:val="28"/>
          <w:szCs w:val="28"/>
        </w:rPr>
        <w:t xml:space="preserve"> </w:t>
      </w:r>
      <w:r w:rsidR="006A753A">
        <w:rPr>
          <w:sz w:val="28"/>
          <w:szCs w:val="28"/>
        </w:rPr>
        <w:br/>
        <w:t xml:space="preserve">от 27.11.2020  № 259 </w:t>
      </w:r>
    </w:p>
    <w:p w:rsidR="00993367" w:rsidRDefault="00993367" w:rsidP="00993367">
      <w:pPr>
        <w:ind w:right="-766" w:firstLine="567"/>
        <w:jc w:val="both"/>
        <w:rPr>
          <w:sz w:val="28"/>
        </w:rPr>
      </w:pPr>
    </w:p>
    <w:p w:rsidR="00993367" w:rsidRPr="009217C4" w:rsidRDefault="00993367" w:rsidP="00993367">
      <w:pPr>
        <w:autoSpaceDE w:val="0"/>
        <w:autoSpaceDN w:val="0"/>
        <w:adjustRightInd w:val="0"/>
        <w:ind w:left="6840"/>
        <w:jc w:val="both"/>
        <w:rPr>
          <w:sz w:val="28"/>
          <w:szCs w:val="28"/>
        </w:rPr>
      </w:pPr>
    </w:p>
    <w:p w:rsidR="00993367" w:rsidRDefault="00993367" w:rsidP="009933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  <w:r w:rsidRPr="009217C4">
        <w:rPr>
          <w:sz w:val="28"/>
          <w:szCs w:val="28"/>
        </w:rPr>
        <w:t xml:space="preserve"> </w:t>
      </w:r>
    </w:p>
    <w:p w:rsidR="00993367" w:rsidRPr="009217C4" w:rsidRDefault="00993367" w:rsidP="009933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93367" w:rsidRPr="009217C4" w:rsidRDefault="00993367" w:rsidP="009933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r w:rsidRPr="00884BD9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84BD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84BD9">
        <w:rPr>
          <w:sz w:val="28"/>
          <w:szCs w:val="28"/>
        </w:rPr>
        <w:t xml:space="preserve"> некоторых гарантиях выборному должностному лицу местного самоуправления городского округа город Елец, замещающему должность на постоянной основе</w:t>
      </w:r>
      <w:r w:rsidR="00C2232E">
        <w:rPr>
          <w:sz w:val="28"/>
          <w:szCs w:val="28"/>
        </w:rPr>
        <w:t>»</w:t>
      </w:r>
      <w:r>
        <w:rPr>
          <w:sz w:val="28"/>
          <w:szCs w:val="28"/>
        </w:rPr>
        <w:t xml:space="preserve">, принятое решением </w:t>
      </w:r>
      <w:r w:rsidRPr="00884BD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884BD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884BD9">
        <w:rPr>
          <w:sz w:val="28"/>
          <w:szCs w:val="28"/>
        </w:rPr>
        <w:t>город Елец</w:t>
      </w:r>
      <w:r>
        <w:rPr>
          <w:sz w:val="28"/>
          <w:szCs w:val="28"/>
        </w:rPr>
        <w:t xml:space="preserve"> </w:t>
      </w:r>
      <w:r w:rsidRPr="00884BD9">
        <w:rPr>
          <w:sz w:val="28"/>
          <w:szCs w:val="28"/>
        </w:rPr>
        <w:t xml:space="preserve">от 16.09.2016 </w:t>
      </w:r>
      <w:r>
        <w:rPr>
          <w:sz w:val="28"/>
          <w:szCs w:val="28"/>
        </w:rPr>
        <w:t>№</w:t>
      </w:r>
      <w:r w:rsidRPr="00884BD9">
        <w:rPr>
          <w:sz w:val="28"/>
          <w:szCs w:val="28"/>
        </w:rPr>
        <w:t xml:space="preserve"> 382</w:t>
      </w:r>
      <w:r w:rsidR="00C01C7F">
        <w:rPr>
          <w:sz w:val="28"/>
          <w:szCs w:val="28"/>
        </w:rPr>
        <w:t xml:space="preserve"> (с изменениями</w:t>
      </w:r>
      <w:r>
        <w:rPr>
          <w:sz w:val="28"/>
          <w:szCs w:val="28"/>
        </w:rPr>
        <w:t xml:space="preserve"> от 02.03.2018 № 51, от 25.12.2019 №</w:t>
      </w:r>
      <w:r w:rsidR="00C01C7F">
        <w:rPr>
          <w:sz w:val="28"/>
          <w:szCs w:val="28"/>
        </w:rPr>
        <w:t xml:space="preserve"> </w:t>
      </w:r>
      <w:r>
        <w:rPr>
          <w:sz w:val="28"/>
          <w:szCs w:val="28"/>
        </w:rPr>
        <w:t>201)</w:t>
      </w:r>
      <w:r w:rsidRPr="009217C4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</w:t>
      </w:r>
      <w:r w:rsidRPr="009217C4">
        <w:rPr>
          <w:sz w:val="28"/>
          <w:szCs w:val="28"/>
        </w:rPr>
        <w:t>:</w:t>
      </w:r>
    </w:p>
    <w:p w:rsidR="00993367" w:rsidRDefault="00993367" w:rsidP="009933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1) в статье 2:</w:t>
      </w: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</w:t>
      </w: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 Оплата труда выборного должностного лица включает:</w:t>
      </w: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вознаграждение и ежемесячное денежное поощрение в размерах, предусмотренных приложением к настоящему Положению;</w:t>
      </w: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премии по итогам работы за полугодие в размере 100% ежемесячного денежного вознаграждения</w:t>
      </w:r>
      <w:r w:rsidRPr="003069B8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ежемесячного денежного поощрения;</w:t>
      </w: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премию по итогам работы за год без ограничения максимальным размером в пределах фонда оплаты труда</w:t>
      </w:r>
      <w:r w:rsidRPr="00C64FA1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выборного должностного лица;</w:t>
      </w:r>
    </w:p>
    <w:p w:rsidR="0028327F" w:rsidRDefault="00993367" w:rsidP="002832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материальную помощь в размере 100% ежемесячного денежного вознаграждения;</w:t>
      </w:r>
    </w:p>
    <w:p w:rsidR="00D60FF5" w:rsidRDefault="00D60FF5" w:rsidP="002832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денежное вознаграждение за выполнение особо важных и сложных заданий в пределах средств, предусмотренных на эти цели в фонде оплаты труда выборного должностного лица;</w:t>
      </w:r>
    </w:p>
    <w:p w:rsidR="00993367" w:rsidRDefault="00993367" w:rsidP="00D60F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единовременную выплату при предоставлении отпуска</w:t>
      </w:r>
      <w:r w:rsidRPr="003069B8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200% ежеме</w:t>
      </w:r>
      <w:r w:rsidR="0028327F">
        <w:rPr>
          <w:sz w:val="28"/>
          <w:szCs w:val="28"/>
        </w:rPr>
        <w:t xml:space="preserve">сячного денежного вознаграждения. </w:t>
      </w:r>
      <w:r w:rsidR="0028327F">
        <w:rPr>
          <w:rFonts w:eastAsiaTheme="minorHAnsi"/>
          <w:sz w:val="28"/>
          <w:szCs w:val="28"/>
          <w:lang w:eastAsia="en-US"/>
        </w:rPr>
        <w:t xml:space="preserve">Указанная выплата производится также в случае </w:t>
      </w:r>
      <w:proofErr w:type="spellStart"/>
      <w:r w:rsidR="0028327F">
        <w:rPr>
          <w:rFonts w:eastAsiaTheme="minorHAnsi"/>
          <w:sz w:val="28"/>
          <w:szCs w:val="28"/>
          <w:lang w:eastAsia="en-US"/>
        </w:rPr>
        <w:t>непредоставления</w:t>
      </w:r>
      <w:proofErr w:type="spellEnd"/>
      <w:r w:rsidR="0028327F">
        <w:rPr>
          <w:rFonts w:eastAsiaTheme="minorHAnsi"/>
          <w:sz w:val="28"/>
          <w:szCs w:val="28"/>
          <w:lang w:eastAsia="en-US"/>
        </w:rPr>
        <w:t xml:space="preserve"> выборному должностному лицу ежегодного оплачиваемого отпуска в текущем году</w:t>
      </w:r>
      <w:proofErr w:type="gramStart"/>
      <w:r w:rsidR="00D60FF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93367" w:rsidRDefault="00993367" w:rsidP="009933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часть 2 изложить в следующей редакции:</w:t>
      </w:r>
    </w:p>
    <w:p w:rsidR="00993367" w:rsidRDefault="00993367" w:rsidP="00993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Премии выборному должностному лицу начисляются за фактически отработанное время, включая период нахождения в ежегодном оплачиваемом отпуске.</w:t>
      </w:r>
    </w:p>
    <w:p w:rsidR="00993367" w:rsidRDefault="00993367" w:rsidP="009933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>Денежное вознаграждение</w:t>
      </w:r>
      <w:r w:rsidRPr="00A91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выполнение особо важных и сложных заданий  выплачивается на основании правового акта администрации </w:t>
      </w:r>
      <w:r>
        <w:rPr>
          <w:sz w:val="28"/>
          <w:szCs w:val="28"/>
        </w:rPr>
        <w:lastRenderedPageBreak/>
        <w:t>городского округа город Елец при выполнении одного из следующих условий:</w:t>
      </w:r>
      <w:r w:rsidRPr="00A91B55">
        <w:rPr>
          <w:szCs w:val="28"/>
        </w:rPr>
        <w:t xml:space="preserve"> </w:t>
      </w:r>
    </w:p>
    <w:p w:rsidR="00993367" w:rsidRPr="008D6961" w:rsidRDefault="00993367" w:rsidP="00993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рейтинга городского округа город Елец по результатам оценки эффективности деятельности органов местного самоуправления, проводимой органами государственной власти Липецкой области</w:t>
      </w:r>
      <w:r w:rsidRPr="008D6961">
        <w:rPr>
          <w:sz w:val="28"/>
          <w:szCs w:val="28"/>
        </w:rPr>
        <w:t>;</w:t>
      </w:r>
    </w:p>
    <w:p w:rsidR="00993367" w:rsidRPr="008D6961" w:rsidRDefault="00993367" w:rsidP="00993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961">
        <w:rPr>
          <w:sz w:val="28"/>
          <w:szCs w:val="28"/>
        </w:rPr>
        <w:t xml:space="preserve"> эффективная организация работы по подготовке и реализации на территории городского округа город Елец крупных, социально значимых проектов (программ), </w:t>
      </w:r>
      <w:r>
        <w:rPr>
          <w:sz w:val="28"/>
          <w:szCs w:val="28"/>
        </w:rPr>
        <w:t xml:space="preserve">по </w:t>
      </w:r>
      <w:r w:rsidRPr="008D6961">
        <w:rPr>
          <w:sz w:val="28"/>
          <w:szCs w:val="28"/>
        </w:rPr>
        <w:t>проведению мероприятий федерального, регионального и (или) местного значения;</w:t>
      </w:r>
    </w:p>
    <w:p w:rsidR="00993367" w:rsidRPr="008D6961" w:rsidRDefault="00993367" w:rsidP="00993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961">
        <w:rPr>
          <w:sz w:val="28"/>
          <w:szCs w:val="28"/>
        </w:rPr>
        <w:t>внедрение новых технологий, новых форм и методов работы, способствующих повышению эффективности деятельности администрации городского округа город Елец, ее отраслевых или функциональных органов;</w:t>
      </w:r>
    </w:p>
    <w:p w:rsidR="00993367" w:rsidRPr="008D6961" w:rsidRDefault="00993367" w:rsidP="00993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961">
        <w:rPr>
          <w:sz w:val="28"/>
          <w:szCs w:val="28"/>
        </w:rPr>
        <w:t xml:space="preserve"> реализация мероприятий, повлекших снижение затрат бюджета городского округа город Елец или увеличение его доходной части, давших значительный экономический эффект;</w:t>
      </w:r>
    </w:p>
    <w:p w:rsidR="00993367" w:rsidRDefault="00993367" w:rsidP="00993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961">
        <w:rPr>
          <w:sz w:val="28"/>
          <w:szCs w:val="28"/>
        </w:rPr>
        <w:t>значительность личного вклада в достижение результатов социально-экономического развития городского округа город Елец</w:t>
      </w:r>
      <w:proofErr w:type="gramStart"/>
      <w:r w:rsidRPr="008D696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93367" w:rsidRPr="008D6961" w:rsidRDefault="00993367" w:rsidP="00993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367" w:rsidRDefault="00993367" w:rsidP="00993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961">
        <w:rPr>
          <w:sz w:val="28"/>
          <w:szCs w:val="28"/>
        </w:rPr>
        <w:t>2)</w:t>
      </w:r>
      <w:r>
        <w:rPr>
          <w:sz w:val="28"/>
          <w:szCs w:val="28"/>
        </w:rPr>
        <w:t xml:space="preserve"> статью 5 изложить в следующей редакции:</w:t>
      </w:r>
    </w:p>
    <w:p w:rsidR="00993367" w:rsidRPr="00D37F84" w:rsidRDefault="00993367" w:rsidP="0099336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37F84">
        <w:rPr>
          <w:sz w:val="28"/>
          <w:szCs w:val="28"/>
        </w:rPr>
        <w:t>«</w:t>
      </w:r>
      <w:r w:rsidRPr="00D37F84">
        <w:rPr>
          <w:bCs/>
          <w:sz w:val="28"/>
          <w:szCs w:val="28"/>
        </w:rPr>
        <w:t>Статья 5. Формирование фонда оплаты труда</w:t>
      </w:r>
    </w:p>
    <w:p w:rsidR="00993367" w:rsidRPr="00D37F84" w:rsidRDefault="00993367" w:rsidP="009933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фонда оплаты труда выборного должностного лица на год предусматриваются средства на выплату:</w:t>
      </w: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ежемесячного денежного вознаграждения - в размере 12 ежемесячных денежных вознаграждений;</w:t>
      </w: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ежемесячного денежного поощрения - в размере 6 ежемесячных денежных вознаграждений;</w:t>
      </w: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премий по итогам работы за полугодие - в размере 2 ежемесячных денежных вознаграждений с учетом ежемесячного денежного поощрения;</w:t>
      </w: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премии по итогам работы за год - в размере 1 ежемесячного денежного вознаграждения с учетом ежемесячного денежного поощрения;</w:t>
      </w: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материальной помощи - в размере 1 ежемесячного денежного вознаграждения;</w:t>
      </w: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денежного вознаграждения за выполнение особо важных и сложных заданий </w:t>
      </w:r>
      <w:r w:rsidR="001A4F2F">
        <w:rPr>
          <w:sz w:val="28"/>
          <w:szCs w:val="28"/>
        </w:rPr>
        <w:t>-</w:t>
      </w:r>
      <w:r>
        <w:rPr>
          <w:sz w:val="28"/>
          <w:szCs w:val="28"/>
        </w:rPr>
        <w:t xml:space="preserve"> в размере 1 ежемесячного денежного вознаграждения с учетом ежемесячного денежного поощрения;</w:t>
      </w:r>
    </w:p>
    <w:p w:rsidR="00993367" w:rsidRDefault="00993367" w:rsidP="009933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единовременной выплаты при предоставлении отпуска - в размере 2 ежемесячных денежных вознаграждений</w:t>
      </w:r>
      <w:proofErr w:type="gramStart"/>
      <w:r>
        <w:rPr>
          <w:sz w:val="28"/>
          <w:szCs w:val="28"/>
        </w:rPr>
        <w:t>.».</w:t>
      </w:r>
      <w:proofErr w:type="gramEnd"/>
    </w:p>
    <w:p w:rsidR="00993367" w:rsidRDefault="00993367" w:rsidP="009933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3367" w:rsidRPr="009217C4" w:rsidRDefault="00993367" w:rsidP="00993367">
      <w:pPr>
        <w:autoSpaceDE w:val="0"/>
        <w:autoSpaceDN w:val="0"/>
        <w:adjustRightInd w:val="0"/>
        <w:ind w:right="-3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17C4">
        <w:rPr>
          <w:sz w:val="28"/>
          <w:szCs w:val="28"/>
        </w:rPr>
        <w:t>Статья 2</w:t>
      </w:r>
    </w:p>
    <w:p w:rsidR="00993367" w:rsidRPr="009217C4" w:rsidRDefault="00993367" w:rsidP="00993367">
      <w:pPr>
        <w:autoSpaceDE w:val="0"/>
        <w:autoSpaceDN w:val="0"/>
        <w:adjustRightInd w:val="0"/>
        <w:ind w:right="-365" w:firstLine="540"/>
        <w:jc w:val="both"/>
        <w:outlineLvl w:val="1"/>
        <w:rPr>
          <w:sz w:val="28"/>
          <w:szCs w:val="28"/>
        </w:rPr>
      </w:pPr>
    </w:p>
    <w:p w:rsidR="00993367" w:rsidRPr="0048343D" w:rsidRDefault="00993367" w:rsidP="00993367">
      <w:pPr>
        <w:autoSpaceDE w:val="0"/>
        <w:autoSpaceDN w:val="0"/>
        <w:adjustRightInd w:val="0"/>
        <w:ind w:right="-3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Настоящие И</w:t>
      </w:r>
      <w:r w:rsidRPr="009217C4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9217C4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9217C4">
        <w:rPr>
          <w:sz w:val="28"/>
          <w:szCs w:val="28"/>
        </w:rPr>
        <w:t xml:space="preserve">т в силу </w:t>
      </w:r>
      <w:r>
        <w:rPr>
          <w:sz w:val="28"/>
          <w:szCs w:val="28"/>
        </w:rPr>
        <w:t xml:space="preserve"> со дня их официального опубликования</w:t>
      </w:r>
    </w:p>
    <w:p w:rsidR="00993367" w:rsidRPr="009217C4" w:rsidRDefault="00993367" w:rsidP="00993367">
      <w:pPr>
        <w:rPr>
          <w:sz w:val="28"/>
          <w:szCs w:val="28"/>
        </w:rPr>
      </w:pPr>
    </w:p>
    <w:p w:rsidR="00993367" w:rsidRDefault="00993367" w:rsidP="00993367">
      <w:pPr>
        <w:tabs>
          <w:tab w:val="left" w:pos="6840"/>
        </w:tabs>
        <w:ind w:left="6660" w:hanging="6660"/>
        <w:rPr>
          <w:sz w:val="28"/>
          <w:szCs w:val="28"/>
        </w:rPr>
      </w:pPr>
      <w:r w:rsidRPr="009217C4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</w:t>
      </w:r>
      <w:r w:rsidRPr="009217C4">
        <w:rPr>
          <w:sz w:val="28"/>
          <w:szCs w:val="28"/>
        </w:rPr>
        <w:t xml:space="preserve">город Елец </w:t>
      </w:r>
      <w:r w:rsidRPr="009217C4">
        <w:rPr>
          <w:sz w:val="28"/>
          <w:szCs w:val="28"/>
        </w:rPr>
        <w:tab/>
      </w:r>
      <w:r>
        <w:rPr>
          <w:sz w:val="28"/>
          <w:szCs w:val="28"/>
        </w:rPr>
        <w:t xml:space="preserve">            Е.В. </w:t>
      </w:r>
      <w:proofErr w:type="spellStart"/>
      <w:r>
        <w:rPr>
          <w:sz w:val="28"/>
          <w:szCs w:val="28"/>
        </w:rPr>
        <w:t>Боровских</w:t>
      </w:r>
      <w:proofErr w:type="spellEnd"/>
    </w:p>
    <w:p w:rsidR="00993367" w:rsidRDefault="00993367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sectPr w:rsidR="00993367" w:rsidSect="00AC67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95C"/>
    <w:rsid w:val="000429C9"/>
    <w:rsid w:val="00072C3E"/>
    <w:rsid w:val="000A0863"/>
    <w:rsid w:val="00174F43"/>
    <w:rsid w:val="001A4F2F"/>
    <w:rsid w:val="001A733F"/>
    <w:rsid w:val="0023595C"/>
    <w:rsid w:val="00255E51"/>
    <w:rsid w:val="00272B02"/>
    <w:rsid w:val="0028327F"/>
    <w:rsid w:val="002B4D99"/>
    <w:rsid w:val="00364490"/>
    <w:rsid w:val="00471D91"/>
    <w:rsid w:val="004C66C8"/>
    <w:rsid w:val="004F6E0A"/>
    <w:rsid w:val="00505753"/>
    <w:rsid w:val="005168DA"/>
    <w:rsid w:val="005468AE"/>
    <w:rsid w:val="00565C0A"/>
    <w:rsid w:val="005D0053"/>
    <w:rsid w:val="005E3739"/>
    <w:rsid w:val="006A753A"/>
    <w:rsid w:val="006B21D8"/>
    <w:rsid w:val="007445E8"/>
    <w:rsid w:val="00763F2C"/>
    <w:rsid w:val="007D5A80"/>
    <w:rsid w:val="008E6095"/>
    <w:rsid w:val="00993367"/>
    <w:rsid w:val="00A21321"/>
    <w:rsid w:val="00A46FCC"/>
    <w:rsid w:val="00A73E1B"/>
    <w:rsid w:val="00A93404"/>
    <w:rsid w:val="00AB2666"/>
    <w:rsid w:val="00AC6750"/>
    <w:rsid w:val="00AD4805"/>
    <w:rsid w:val="00B45450"/>
    <w:rsid w:val="00B74226"/>
    <w:rsid w:val="00C01C7F"/>
    <w:rsid w:val="00C2232E"/>
    <w:rsid w:val="00C8568C"/>
    <w:rsid w:val="00D60FF5"/>
    <w:rsid w:val="00D808B8"/>
    <w:rsid w:val="00DD438F"/>
    <w:rsid w:val="00E92C48"/>
    <w:rsid w:val="00F178AC"/>
    <w:rsid w:val="00F86661"/>
    <w:rsid w:val="00F9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2C"/>
    <w:pPr>
      <w:ind w:left="720"/>
      <w:contextualSpacing/>
    </w:pPr>
  </w:style>
  <w:style w:type="paragraph" w:customStyle="1" w:styleId="ConsPlusNormal">
    <w:name w:val="ConsPlusNormal"/>
    <w:rsid w:val="000A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8D18-FBB9-427B-86FC-8882DA95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Dukova2</cp:lastModifiedBy>
  <cp:revision>24</cp:revision>
  <cp:lastPrinted>2020-11-17T08:07:00Z</cp:lastPrinted>
  <dcterms:created xsi:type="dcterms:W3CDTF">2016-08-16T10:23:00Z</dcterms:created>
  <dcterms:modified xsi:type="dcterms:W3CDTF">2020-11-25T09:00:00Z</dcterms:modified>
</cp:coreProperties>
</file>