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1E" w:rsidRDefault="00584A1E" w:rsidP="0053053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поступления на муниципальную службу</w:t>
      </w:r>
    </w:p>
    <w:p w:rsidR="00584A1E" w:rsidRDefault="00584A1E" w:rsidP="0053053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A1E" w:rsidRDefault="00584A1E" w:rsidP="0053053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9F0" w:rsidRPr="00584A1E" w:rsidRDefault="00584A1E" w:rsidP="005305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4A1E">
        <w:rPr>
          <w:rFonts w:ascii="Times New Roman" w:hAnsi="Times New Roman" w:cs="Times New Roman"/>
          <w:sz w:val="28"/>
          <w:szCs w:val="28"/>
        </w:rPr>
        <w:t xml:space="preserve">Федеральный закон от 02.03.2007 № 25-ФЗ  </w:t>
      </w:r>
      <w:r w:rsidRPr="00584A1E">
        <w:rPr>
          <w:rFonts w:ascii="Times New Roman" w:hAnsi="Times New Roman" w:cs="Times New Roman"/>
          <w:sz w:val="28"/>
          <w:szCs w:val="28"/>
        </w:rPr>
        <w:br/>
        <w:t>«О муниципальной службе в Российской Федерации»</w:t>
      </w:r>
    </w:p>
    <w:p w:rsidR="00584A1E" w:rsidRDefault="00584A1E" w:rsidP="005305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4A1E" w:rsidRDefault="00584A1E" w:rsidP="005305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4A1E">
        <w:rPr>
          <w:rFonts w:ascii="Times New Roman" w:hAnsi="Times New Roman" w:cs="Times New Roman"/>
          <w:sz w:val="28"/>
          <w:szCs w:val="28"/>
        </w:rPr>
        <w:t>(извлечение)</w:t>
      </w:r>
    </w:p>
    <w:p w:rsidR="00584A1E" w:rsidRDefault="00584A1E" w:rsidP="005305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4A1E" w:rsidRDefault="00584A1E" w:rsidP="0053053C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16. Поступление на муниципальную службу</w:t>
      </w:r>
    </w:p>
    <w:p w:rsidR="00584A1E" w:rsidRDefault="00584A1E" w:rsidP="005305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584A1E" w:rsidRPr="00584A1E" w:rsidRDefault="00584A1E" w:rsidP="005305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</w:t>
      </w:r>
      <w:r w:rsidRPr="00584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4" w:history="1">
        <w:r w:rsidRPr="00584A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84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замещения должностей муниципальной службы, при отсутствии обстоятельств, указанных в </w:t>
      </w:r>
      <w:hyperlink r:id="rId5" w:history="1">
        <w:r w:rsidRPr="00584A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13</w:t>
        </w:r>
      </w:hyperlink>
      <w:r w:rsidRPr="00584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 в качестве ограничений, связанных с муниципальной службой.</w:t>
      </w:r>
      <w:proofErr w:type="gramEnd"/>
    </w:p>
    <w:p w:rsidR="00584A1E" w:rsidRDefault="00584A1E" w:rsidP="005305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584A1E" w:rsidRDefault="00584A1E" w:rsidP="005305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поступлении на муниципальную службу гражданин представляет:</w:t>
      </w:r>
    </w:p>
    <w:p w:rsidR="00584A1E" w:rsidRDefault="00584A1E" w:rsidP="005305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584A1E" w:rsidRDefault="00584A1E" w:rsidP="005305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анкету по </w:t>
      </w:r>
      <w:hyperlink r:id="rId6" w:history="1">
        <w:r w:rsidRPr="0053053C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5305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уполномоченным Правительством Российской Федерации федеральным органом исполнительной власти;</w:t>
      </w:r>
    </w:p>
    <w:p w:rsidR="00584A1E" w:rsidRDefault="00584A1E" w:rsidP="005305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паспорт;</w:t>
      </w:r>
    </w:p>
    <w:p w:rsidR="00584A1E" w:rsidRDefault="00584A1E" w:rsidP="005305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7" w:history="1">
        <w:r w:rsidRPr="005305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530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</w:t>
      </w:r>
      <w:r>
        <w:rPr>
          <w:rFonts w:ascii="Times New Roman" w:hAnsi="Times New Roman" w:cs="Times New Roman"/>
          <w:sz w:val="28"/>
          <w:szCs w:val="28"/>
        </w:rPr>
        <w:t>исключением случаев, когда трудовой договор (контракт) заключается впервые;</w:t>
      </w:r>
    </w:p>
    <w:p w:rsidR="00584A1E" w:rsidRDefault="00584A1E" w:rsidP="005305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584A1E" w:rsidRDefault="00584A1E" w:rsidP="005305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584A1E" w:rsidRDefault="00584A1E" w:rsidP="005305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84A1E" w:rsidRDefault="00584A1E" w:rsidP="005305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584A1E" w:rsidRDefault="00584A1E" w:rsidP="005305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584A1E" w:rsidRDefault="00584A1E" w:rsidP="005305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84A1E" w:rsidRDefault="00584A1E" w:rsidP="005305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10.1) сведения, </w:t>
      </w:r>
      <w:r w:rsidRPr="00530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предусмотренные </w:t>
      </w:r>
      <w:hyperlink r:id="rId8" w:history="1">
        <w:r w:rsidRPr="0053053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584A1E" w:rsidRDefault="00584A1E" w:rsidP="005305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84A1E" w:rsidRDefault="00584A1E" w:rsidP="005305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>
        <w:rPr>
          <w:rFonts w:ascii="Times New Roman" w:hAnsi="Times New Roman" w:cs="Times New Roman"/>
          <w:sz w:val="28"/>
          <w:szCs w:val="28"/>
        </w:rP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9" w:history="1">
        <w:r w:rsidRPr="005305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584A1E" w:rsidRDefault="00584A1E" w:rsidP="005305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 установления в процессе проверки, предусмотренной </w:t>
      </w:r>
      <w:hyperlink w:anchor="Par23" w:history="1">
        <w:r w:rsidRPr="0053053C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53053C">
        <w:rPr>
          <w:rFonts w:ascii="Times New Roman" w:hAnsi="Times New Roman" w:cs="Times New Roman"/>
          <w:sz w:val="28"/>
          <w:szCs w:val="28"/>
        </w:rPr>
        <w:t xml:space="preserve"> настоящей статьи, обстоятельств, препятствующих пост</w:t>
      </w:r>
      <w:r>
        <w:rPr>
          <w:rFonts w:ascii="Times New Roman" w:hAnsi="Times New Roman" w:cs="Times New Roman"/>
          <w:sz w:val="28"/>
          <w:szCs w:val="28"/>
        </w:rPr>
        <w:t>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584A1E" w:rsidRDefault="00584A1E" w:rsidP="005305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Поступление гражданина на муниципальную службу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результате назначения на должность муниципальной службы на условиях трудового договора в соответствии с </w:t>
      </w:r>
      <w:r w:rsidRPr="00E27D65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0" w:history="1">
        <w:r w:rsidRPr="00E27D6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с учетом особенностей, предусмотренных настоящим Федеральным законом.</w:t>
      </w:r>
    </w:p>
    <w:p w:rsidR="00584A1E" w:rsidRDefault="00584A1E" w:rsidP="005305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1" w:history="1">
        <w:r w:rsidRPr="00E27D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E27D65">
        <w:rPr>
          <w:rFonts w:ascii="Times New Roman" w:hAnsi="Times New Roman" w:cs="Times New Roman"/>
          <w:sz w:val="28"/>
          <w:szCs w:val="28"/>
        </w:rPr>
        <w:t>№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27D6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584A1E" w:rsidRDefault="00584A1E" w:rsidP="005305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584A1E" w:rsidRDefault="00584A1E" w:rsidP="005305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584A1E" w:rsidRDefault="00584A1E" w:rsidP="005305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584A1E" w:rsidRDefault="00584A1E" w:rsidP="0053053C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17. Конкурс на замещение должности муниципальной службы</w:t>
      </w:r>
    </w:p>
    <w:p w:rsidR="00584A1E" w:rsidRDefault="00584A1E" w:rsidP="005305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584A1E" w:rsidRDefault="00584A1E" w:rsidP="005305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 замещении должности муниципальной службы в муниципальном образовании заключению трудового договора может предшествовать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584A1E" w:rsidRDefault="00584A1E" w:rsidP="005305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  <w:proofErr w:type="gramEnd"/>
    </w:p>
    <w:p w:rsidR="00584A1E" w:rsidRDefault="00584A1E" w:rsidP="005305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584A1E" w:rsidRPr="00584A1E" w:rsidRDefault="00584A1E" w:rsidP="005305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84A1E" w:rsidRPr="00584A1E" w:rsidSect="0070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84A1E"/>
    <w:rsid w:val="00012FEC"/>
    <w:rsid w:val="000E5887"/>
    <w:rsid w:val="00232EFD"/>
    <w:rsid w:val="002A7B86"/>
    <w:rsid w:val="003077FE"/>
    <w:rsid w:val="004A3A2A"/>
    <w:rsid w:val="0053053C"/>
    <w:rsid w:val="0057487D"/>
    <w:rsid w:val="00584A1E"/>
    <w:rsid w:val="00630E23"/>
    <w:rsid w:val="006B3C76"/>
    <w:rsid w:val="007069F0"/>
    <w:rsid w:val="007269DF"/>
    <w:rsid w:val="00827A8D"/>
    <w:rsid w:val="00AC330D"/>
    <w:rsid w:val="00B13B02"/>
    <w:rsid w:val="00C613F8"/>
    <w:rsid w:val="00D062CB"/>
    <w:rsid w:val="00D225DC"/>
    <w:rsid w:val="00E13359"/>
    <w:rsid w:val="00E27D65"/>
    <w:rsid w:val="00FA6AB6"/>
    <w:rsid w:val="00FD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21C382BC46C12129691A7BF29AA38C6EC9030DF546123D6DE98FF685B1E769610480C7761622B50C32251C8D4DBDF46C68DE8A7B7630CH5P0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521C382BC46C12129691A7BF29AA38C6EC9F39DD506123D6DE98FF685B1E769610480F74676121009932558181DEC14FD892EAB9B7H6P3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521C382BC46C12129691A7BF29AA38C6EA903BD7566123D6DE98FF685B1E769610480C7761612A53C32251C8D4DBDF46C68DE8A7B7630CH5P0L" TargetMode="External"/><Relationship Id="rId11" Type="http://schemas.openxmlformats.org/officeDocument/2006/relationships/hyperlink" Target="consultantplus://offline/ref=1C521C382BC46C12129691A7BF29AA38C6EC9F39DF536123D6DE98FF685B1E769610480C7761652C5DC32251C8D4DBDF46C68DE8A7B7630CH5P0L" TargetMode="External"/><Relationship Id="rId5" Type="http://schemas.openxmlformats.org/officeDocument/2006/relationships/hyperlink" Target="consultantplus://offline/ref=1C521C382BC46C12129691A7BF29AA38C6EC9030DF546123D6DE98FF685B1E769610480C7761612356C32251C8D4DBDF46C68DE8A7B7630CH5P0L" TargetMode="External"/><Relationship Id="rId10" Type="http://schemas.openxmlformats.org/officeDocument/2006/relationships/hyperlink" Target="consultantplus://offline/ref=1C521C382BC46C12129691A7BF29AA38C6EC9F39DD506123D6DE98FF685B1E769610480C7761652A55C32251C8D4DBDF46C68DE8A7B7630CH5P0L" TargetMode="External"/><Relationship Id="rId4" Type="http://schemas.openxmlformats.org/officeDocument/2006/relationships/hyperlink" Target="consultantplus://offline/ref=1C521C382BC46C12129691A7BF29AA38C6EC9030DF546123D6DE98FF685B1E769610480C7761612F51C32251C8D4DBDF46C68DE8A7B7630CH5P0L" TargetMode="External"/><Relationship Id="rId9" Type="http://schemas.openxmlformats.org/officeDocument/2006/relationships/hyperlink" Target="consultantplus://offline/ref=1C521C382BC46C12129691A7BF29AA38C6EC993ADA526123D6DE98FF685B1E769610480C7761602857C32251C8D4DBDF46C68DE8A7B7630CH5P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1</cp:revision>
  <dcterms:created xsi:type="dcterms:W3CDTF">2020-10-08T11:13:00Z</dcterms:created>
  <dcterms:modified xsi:type="dcterms:W3CDTF">2020-10-08T11:21:00Z</dcterms:modified>
</cp:coreProperties>
</file>