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52" w:rsidRDefault="002D1052" w:rsidP="0057594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</w:t>
      </w:r>
    </w:p>
    <w:p w:rsidR="00777252" w:rsidRDefault="000B2733" w:rsidP="0057594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7725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тчету</w:t>
      </w:r>
      <w:r w:rsidR="007772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r w:rsidR="00777252">
        <w:rPr>
          <w:b/>
          <w:bCs/>
          <w:sz w:val="28"/>
          <w:szCs w:val="28"/>
        </w:rPr>
        <w:t xml:space="preserve">деятельности </w:t>
      </w:r>
    </w:p>
    <w:p w:rsidR="00777252" w:rsidRDefault="00777252" w:rsidP="0057594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комиссии городского округа город Елец за 201</w:t>
      </w:r>
      <w:r w:rsidR="00636F2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2D1052" w:rsidRDefault="002D1052" w:rsidP="00575947">
      <w:pPr>
        <w:jc w:val="center"/>
        <w:outlineLvl w:val="0"/>
        <w:rPr>
          <w:b/>
          <w:bCs/>
          <w:sz w:val="28"/>
          <w:szCs w:val="28"/>
        </w:rPr>
      </w:pPr>
    </w:p>
    <w:p w:rsidR="00777252" w:rsidRDefault="00777252" w:rsidP="0077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отражена деятельность Контрольно-счетной комиссии городского округа город Елец по реализации полномочий, определенных законодательством Российской Федерации и нормативными правовыми актами Совета депутатов городского округа город Елец.</w:t>
      </w:r>
    </w:p>
    <w:p w:rsidR="00777252" w:rsidRDefault="00777252" w:rsidP="00777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77252" w:rsidRDefault="00777252" w:rsidP="00777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</w:t>
      </w:r>
    </w:p>
    <w:p w:rsidR="00777252" w:rsidRDefault="00777252" w:rsidP="00777252">
      <w:pPr>
        <w:ind w:firstLine="540"/>
        <w:jc w:val="both"/>
        <w:rPr>
          <w:sz w:val="28"/>
          <w:szCs w:val="28"/>
        </w:rPr>
      </w:pPr>
    </w:p>
    <w:p w:rsidR="00777252" w:rsidRDefault="00E250CC" w:rsidP="009E4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реализации</w:t>
      </w:r>
      <w:r w:rsidR="00777252">
        <w:rPr>
          <w:sz w:val="28"/>
          <w:szCs w:val="28"/>
        </w:rPr>
        <w:t xml:space="preserve"> </w:t>
      </w:r>
      <w:r w:rsidR="00C97F36">
        <w:rPr>
          <w:sz w:val="28"/>
          <w:szCs w:val="28"/>
          <w:shd w:val="clear" w:color="auto" w:fill="FFFFFF"/>
        </w:rPr>
        <w:t xml:space="preserve">плана работы Контрольно-счетной комиссии </w:t>
      </w:r>
      <w:r w:rsidR="00C97F36">
        <w:rPr>
          <w:sz w:val="28"/>
          <w:szCs w:val="28"/>
        </w:rPr>
        <w:t>на 2019 год,</w:t>
      </w:r>
      <w:r w:rsidR="00ED00C7">
        <w:rPr>
          <w:sz w:val="28"/>
          <w:szCs w:val="28"/>
        </w:rPr>
        <w:t xml:space="preserve"> разработанного с </w:t>
      </w:r>
      <w:r w:rsidR="00C97F36">
        <w:rPr>
          <w:sz w:val="28"/>
          <w:szCs w:val="28"/>
        </w:rPr>
        <w:t xml:space="preserve"> </w:t>
      </w:r>
      <w:r w:rsidR="00777252">
        <w:rPr>
          <w:sz w:val="28"/>
          <w:szCs w:val="28"/>
        </w:rPr>
        <w:t>уч</w:t>
      </w:r>
      <w:r w:rsidR="00ED00C7">
        <w:rPr>
          <w:sz w:val="28"/>
          <w:szCs w:val="28"/>
        </w:rPr>
        <w:t>етом</w:t>
      </w:r>
      <w:r w:rsidR="00777252">
        <w:rPr>
          <w:sz w:val="28"/>
          <w:szCs w:val="28"/>
        </w:rPr>
        <w:t xml:space="preserve"> </w:t>
      </w:r>
      <w:r w:rsidR="009E47F3">
        <w:rPr>
          <w:rFonts w:eastAsiaTheme="minorHAnsi"/>
          <w:sz w:val="28"/>
          <w:szCs w:val="28"/>
          <w:lang w:eastAsia="en-US"/>
        </w:rPr>
        <w:t>результат</w:t>
      </w:r>
      <w:r w:rsidR="00ED00C7">
        <w:rPr>
          <w:rFonts w:eastAsiaTheme="minorHAnsi"/>
          <w:sz w:val="28"/>
          <w:szCs w:val="28"/>
          <w:lang w:eastAsia="en-US"/>
        </w:rPr>
        <w:t>ов</w:t>
      </w:r>
      <w:r w:rsidR="009E47F3">
        <w:rPr>
          <w:rFonts w:eastAsiaTheme="minorHAnsi"/>
          <w:sz w:val="28"/>
          <w:szCs w:val="28"/>
          <w:lang w:eastAsia="en-US"/>
        </w:rPr>
        <w:t xml:space="preserve"> контрольных и экспертно-аналитических мероприятий, </w:t>
      </w:r>
      <w:r w:rsidR="00777252">
        <w:rPr>
          <w:sz w:val="28"/>
          <w:szCs w:val="28"/>
        </w:rPr>
        <w:t>поручени</w:t>
      </w:r>
      <w:r w:rsidR="00ED00C7">
        <w:rPr>
          <w:sz w:val="28"/>
          <w:szCs w:val="28"/>
        </w:rPr>
        <w:t>й</w:t>
      </w:r>
      <w:r w:rsidR="00777252">
        <w:rPr>
          <w:sz w:val="28"/>
          <w:szCs w:val="28"/>
        </w:rPr>
        <w:t xml:space="preserve"> городского Совета</w:t>
      </w:r>
      <w:r w:rsidR="00C97F36">
        <w:rPr>
          <w:sz w:val="28"/>
          <w:szCs w:val="28"/>
        </w:rPr>
        <w:t>, предложени</w:t>
      </w:r>
      <w:r w:rsidR="00ED00C7">
        <w:rPr>
          <w:sz w:val="28"/>
          <w:szCs w:val="28"/>
        </w:rPr>
        <w:t>й</w:t>
      </w:r>
      <w:r w:rsidR="00C97F36">
        <w:rPr>
          <w:sz w:val="28"/>
          <w:szCs w:val="28"/>
        </w:rPr>
        <w:t xml:space="preserve"> и запрос</w:t>
      </w:r>
      <w:r w:rsidR="00ED00C7">
        <w:rPr>
          <w:sz w:val="28"/>
          <w:szCs w:val="28"/>
        </w:rPr>
        <w:t>о</w:t>
      </w:r>
      <w:r w:rsidR="00E60460">
        <w:rPr>
          <w:sz w:val="28"/>
          <w:szCs w:val="28"/>
        </w:rPr>
        <w:t>в</w:t>
      </w:r>
      <w:r w:rsidR="00777252">
        <w:rPr>
          <w:sz w:val="28"/>
          <w:szCs w:val="28"/>
        </w:rPr>
        <w:t xml:space="preserve"> Главы </w:t>
      </w:r>
      <w:r w:rsidR="006E31F0">
        <w:rPr>
          <w:sz w:val="28"/>
          <w:szCs w:val="28"/>
        </w:rPr>
        <w:t>города</w:t>
      </w:r>
      <w:r w:rsidR="00777252">
        <w:rPr>
          <w:sz w:val="28"/>
          <w:szCs w:val="28"/>
        </w:rPr>
        <w:t>,</w:t>
      </w:r>
      <w:r w:rsidR="0010360F" w:rsidRPr="0010360F">
        <w:rPr>
          <w:sz w:val="28"/>
          <w:szCs w:val="28"/>
        </w:rPr>
        <w:t xml:space="preserve"> </w:t>
      </w:r>
      <w:r w:rsidR="00777252">
        <w:rPr>
          <w:sz w:val="28"/>
          <w:szCs w:val="28"/>
          <w:shd w:val="clear" w:color="auto" w:fill="FFFFFF"/>
        </w:rPr>
        <w:t>осуществля</w:t>
      </w:r>
      <w:r w:rsidR="00C97F36">
        <w:rPr>
          <w:sz w:val="28"/>
          <w:szCs w:val="28"/>
          <w:shd w:val="clear" w:color="auto" w:fill="FFFFFF"/>
        </w:rPr>
        <w:t>лась</w:t>
      </w:r>
      <w:r w:rsidR="00777252">
        <w:rPr>
          <w:sz w:val="28"/>
          <w:szCs w:val="28"/>
          <w:shd w:val="clear" w:color="auto" w:fill="FFFFFF"/>
        </w:rPr>
        <w:t xml:space="preserve"> контрольно-ревизионн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>, экспертно-аналитическ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>, организационно-методическ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>, информационн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 xml:space="preserve"> и ин</w:t>
      </w:r>
      <w:r w:rsidR="00C97F36">
        <w:rPr>
          <w:sz w:val="28"/>
          <w:szCs w:val="28"/>
          <w:shd w:val="clear" w:color="auto" w:fill="FFFFFF"/>
        </w:rPr>
        <w:t>ая</w:t>
      </w:r>
      <w:r w:rsidR="00777252">
        <w:rPr>
          <w:sz w:val="28"/>
          <w:szCs w:val="28"/>
          <w:shd w:val="clear" w:color="auto" w:fill="FFFFFF"/>
        </w:rPr>
        <w:t xml:space="preserve"> деятельность</w:t>
      </w:r>
      <w:r w:rsidR="00C97F36">
        <w:rPr>
          <w:sz w:val="28"/>
          <w:szCs w:val="28"/>
          <w:shd w:val="clear" w:color="auto" w:fill="FFFFFF"/>
        </w:rPr>
        <w:t xml:space="preserve">, базирующаяся на </w:t>
      </w:r>
      <w:r w:rsidR="00777252">
        <w:rPr>
          <w:sz w:val="28"/>
          <w:szCs w:val="28"/>
          <w:shd w:val="clear" w:color="auto" w:fill="FFFFFF"/>
        </w:rPr>
        <w:t>принцип</w:t>
      </w:r>
      <w:r w:rsidR="00C97F36">
        <w:rPr>
          <w:sz w:val="28"/>
          <w:szCs w:val="28"/>
          <w:shd w:val="clear" w:color="auto" w:fill="FFFFFF"/>
        </w:rPr>
        <w:t>ах</w:t>
      </w:r>
      <w:r w:rsidR="00777252">
        <w:rPr>
          <w:sz w:val="28"/>
          <w:szCs w:val="28"/>
          <w:shd w:val="clear" w:color="auto" w:fill="FFFFFF"/>
        </w:rPr>
        <w:t xml:space="preserve"> законности, объективности, эффективности, независимости и гласности.</w:t>
      </w:r>
    </w:p>
    <w:p w:rsidR="00E33E3D" w:rsidRDefault="00E33E3D" w:rsidP="00777252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206" w:rsidRDefault="00777252" w:rsidP="00777252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</w:t>
      </w:r>
      <w:r w:rsidR="00235BF5" w:rsidRPr="00A740CB">
        <w:rPr>
          <w:rFonts w:ascii="Times New Roman" w:hAnsi="Times New Roman" w:cs="Times New Roman"/>
          <w:sz w:val="28"/>
          <w:szCs w:val="28"/>
        </w:rPr>
        <w:t>74</w:t>
      </w:r>
      <w:r w:rsidRPr="00A740C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35BF5" w:rsidRPr="00A740CB">
        <w:rPr>
          <w:rFonts w:ascii="Times New Roman" w:hAnsi="Times New Roman" w:cs="Times New Roman"/>
          <w:sz w:val="28"/>
          <w:szCs w:val="28"/>
        </w:rPr>
        <w:t>я</w:t>
      </w:r>
      <w:r w:rsidR="00F432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A740CB">
        <w:rPr>
          <w:rFonts w:ascii="Times New Roman" w:hAnsi="Times New Roman" w:cs="Times New Roman"/>
          <w:sz w:val="28"/>
          <w:szCs w:val="28"/>
        </w:rPr>
        <w:t xml:space="preserve">: </w:t>
      </w:r>
      <w:r w:rsidR="00235BF5" w:rsidRPr="00A740CB">
        <w:rPr>
          <w:rFonts w:ascii="Times New Roman" w:hAnsi="Times New Roman" w:cs="Times New Roman"/>
          <w:sz w:val="28"/>
          <w:szCs w:val="28"/>
        </w:rPr>
        <w:t>21</w:t>
      </w:r>
      <w:r w:rsidRPr="00A7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0CB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235BF5" w:rsidRPr="00A740C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A740CB">
        <w:rPr>
          <w:rFonts w:ascii="Times New Roman" w:hAnsi="Times New Roman" w:cs="Times New Roman"/>
          <w:sz w:val="28"/>
          <w:szCs w:val="28"/>
        </w:rPr>
        <w:t xml:space="preserve">, </w:t>
      </w:r>
      <w:r w:rsidR="00235BF5" w:rsidRPr="00A740CB">
        <w:rPr>
          <w:rFonts w:ascii="Times New Roman" w:hAnsi="Times New Roman" w:cs="Times New Roman"/>
          <w:sz w:val="28"/>
          <w:szCs w:val="28"/>
        </w:rPr>
        <w:t>52</w:t>
      </w:r>
      <w:r w:rsidRPr="00A740CB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235BF5" w:rsidRPr="00A740CB">
        <w:rPr>
          <w:rFonts w:ascii="Times New Roman" w:hAnsi="Times New Roman" w:cs="Times New Roman"/>
          <w:sz w:val="28"/>
          <w:szCs w:val="28"/>
        </w:rPr>
        <w:t>их</w:t>
      </w:r>
      <w:r w:rsidRPr="00A740CB">
        <w:rPr>
          <w:rFonts w:ascii="Times New Roman" w:hAnsi="Times New Roman" w:cs="Times New Roman"/>
          <w:sz w:val="28"/>
          <w:szCs w:val="28"/>
        </w:rPr>
        <w:t xml:space="preserve">, </w:t>
      </w:r>
      <w:r w:rsidRPr="00A740CB">
        <w:rPr>
          <w:rFonts w:ascii="Times New Roman" w:hAnsi="Times New Roman" w:cs="Times New Roman"/>
          <w:bCs/>
          <w:sz w:val="28"/>
          <w:szCs w:val="28"/>
        </w:rPr>
        <w:t>внешняя проверка годового отчета об исполнении городского бюджета за 201</w:t>
      </w:r>
      <w:r w:rsidR="00235BF5" w:rsidRPr="00A740CB">
        <w:rPr>
          <w:rFonts w:ascii="Times New Roman" w:hAnsi="Times New Roman" w:cs="Times New Roman"/>
          <w:bCs/>
          <w:sz w:val="28"/>
          <w:szCs w:val="28"/>
        </w:rPr>
        <w:t>8</w:t>
      </w:r>
      <w:r w:rsidRPr="00A740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A74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объектов, охваченных проверками - </w:t>
      </w:r>
      <w:r w:rsidR="00235BF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. Объем проверенных средств составил </w:t>
      </w:r>
      <w:r w:rsidR="00DE1F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77" w:rsidRPr="00950CA2">
        <w:rPr>
          <w:rFonts w:ascii="Times New Roman" w:hAnsi="Times New Roman" w:cs="Times New Roman"/>
          <w:sz w:val="28"/>
          <w:szCs w:val="28"/>
        </w:rPr>
        <w:t>8 </w:t>
      </w:r>
      <w:r w:rsidR="00950CA2" w:rsidRPr="00950CA2">
        <w:rPr>
          <w:rFonts w:ascii="Times New Roman" w:hAnsi="Times New Roman" w:cs="Times New Roman"/>
          <w:sz w:val="28"/>
          <w:szCs w:val="28"/>
        </w:rPr>
        <w:t xml:space="preserve">млрд. </w:t>
      </w:r>
      <w:r w:rsidR="005A7E77" w:rsidRPr="00950CA2">
        <w:rPr>
          <w:rFonts w:ascii="Times New Roman" w:hAnsi="Times New Roman" w:cs="Times New Roman"/>
          <w:sz w:val="28"/>
          <w:szCs w:val="28"/>
        </w:rPr>
        <w:t>42 </w:t>
      </w:r>
      <w:r w:rsidR="00950CA2" w:rsidRPr="00950CA2">
        <w:rPr>
          <w:rFonts w:ascii="Times New Roman" w:hAnsi="Times New Roman" w:cs="Times New Roman"/>
          <w:sz w:val="28"/>
          <w:szCs w:val="28"/>
        </w:rPr>
        <w:t>млн.</w:t>
      </w:r>
      <w:r w:rsidRPr="00950CA2">
        <w:rPr>
          <w:rFonts w:ascii="Times New Roman" w:hAnsi="Times New Roman" w:cs="Times New Roman"/>
          <w:sz w:val="28"/>
          <w:szCs w:val="28"/>
        </w:rPr>
        <w:t xml:space="preserve"> руб., выявлено нарушений и недостатков на сумму </w:t>
      </w:r>
      <w:r w:rsidR="005A7E77" w:rsidRPr="00950CA2">
        <w:rPr>
          <w:rFonts w:ascii="Times New Roman" w:hAnsi="Times New Roman" w:cs="Times New Roman"/>
          <w:sz w:val="28"/>
          <w:szCs w:val="28"/>
        </w:rPr>
        <w:t>399 </w:t>
      </w:r>
      <w:r w:rsidR="00950CA2" w:rsidRPr="00950CA2">
        <w:rPr>
          <w:rFonts w:ascii="Times New Roman" w:hAnsi="Times New Roman" w:cs="Times New Roman"/>
          <w:sz w:val="28"/>
          <w:szCs w:val="28"/>
        </w:rPr>
        <w:t>млн</w:t>
      </w:r>
      <w:r w:rsidRPr="00950CA2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252" w:rsidRDefault="00777252" w:rsidP="00777252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7D5" w:rsidRDefault="005277D5" w:rsidP="0052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Контрольно-ревизионная деятельность</w:t>
      </w:r>
    </w:p>
    <w:p w:rsidR="005277D5" w:rsidRDefault="005277D5" w:rsidP="005277D5">
      <w:pPr>
        <w:jc w:val="center"/>
        <w:rPr>
          <w:b/>
          <w:sz w:val="28"/>
          <w:szCs w:val="28"/>
        </w:rPr>
      </w:pPr>
    </w:p>
    <w:p w:rsidR="005277D5" w:rsidRPr="005B7C20" w:rsidRDefault="005277D5" w:rsidP="005277D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проведено 22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мероприятия, в том числе </w:t>
      </w:r>
      <w:r w:rsidRPr="005B7C20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 xml:space="preserve">8 год, </w:t>
      </w:r>
      <w:r w:rsidRPr="00F36524">
        <w:rPr>
          <w:rFonts w:ascii="Times New Roman" w:hAnsi="Times New Roman" w:cs="Times New Roman"/>
          <w:sz w:val="28"/>
          <w:szCs w:val="28"/>
        </w:rPr>
        <w:t>1 совместная проверка с Контрольно-счетной палатой Липецкой области.</w:t>
      </w:r>
      <w:r>
        <w:rPr>
          <w:sz w:val="28"/>
          <w:szCs w:val="28"/>
        </w:rPr>
        <w:t xml:space="preserve"> </w:t>
      </w:r>
    </w:p>
    <w:p w:rsidR="005277D5" w:rsidRPr="000B02B3" w:rsidRDefault="005277D5" w:rsidP="005277D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77D5" w:rsidRDefault="005277D5" w:rsidP="00575947">
      <w:pPr>
        <w:ind w:firstLine="539"/>
        <w:jc w:val="both"/>
        <w:outlineLvl w:val="0"/>
        <w:rPr>
          <w:sz w:val="28"/>
          <w:szCs w:val="28"/>
        </w:rPr>
      </w:pPr>
      <w:r w:rsidRPr="00D85581">
        <w:rPr>
          <w:sz w:val="28"/>
          <w:szCs w:val="28"/>
        </w:rPr>
        <w:t>Контрольн</w:t>
      </w:r>
      <w:r>
        <w:rPr>
          <w:sz w:val="28"/>
          <w:szCs w:val="28"/>
        </w:rPr>
        <w:t>о-ревизионная</w:t>
      </w:r>
      <w:r w:rsidRPr="00D85581">
        <w:rPr>
          <w:sz w:val="28"/>
          <w:szCs w:val="28"/>
        </w:rPr>
        <w:t xml:space="preserve"> деятельность осуществлялась в сферах: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выполнения муниципальных задач и функций - 5 проверок;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</w:t>
      </w:r>
      <w:r w:rsidR="00BF2F0C">
        <w:rPr>
          <w:sz w:val="28"/>
          <w:szCs w:val="28"/>
        </w:rPr>
        <w:t xml:space="preserve">в </w:t>
      </w:r>
      <w:r w:rsidR="00B31FB6" w:rsidRPr="004C542C">
        <w:rPr>
          <w:sz w:val="28"/>
          <w:szCs w:val="28"/>
        </w:rPr>
        <w:t xml:space="preserve">сфере </w:t>
      </w:r>
      <w:r w:rsidRPr="004C542C">
        <w:rPr>
          <w:sz w:val="28"/>
          <w:szCs w:val="28"/>
        </w:rPr>
        <w:t xml:space="preserve">образования - 8 проверок; </w:t>
      </w:r>
    </w:p>
    <w:p w:rsidR="005277D5" w:rsidRPr="004C542C" w:rsidRDefault="005277D5" w:rsidP="005277D5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</w:t>
      </w:r>
      <w:r w:rsidR="00BF2F0C">
        <w:rPr>
          <w:sz w:val="28"/>
          <w:szCs w:val="28"/>
        </w:rPr>
        <w:t xml:space="preserve">в </w:t>
      </w:r>
      <w:r w:rsidR="00B31FB6" w:rsidRPr="004C542C">
        <w:rPr>
          <w:sz w:val="28"/>
          <w:szCs w:val="28"/>
        </w:rPr>
        <w:t xml:space="preserve">сфере </w:t>
      </w:r>
      <w:r w:rsidRPr="004C542C">
        <w:rPr>
          <w:sz w:val="28"/>
          <w:szCs w:val="28"/>
        </w:rPr>
        <w:t xml:space="preserve">культуры - 3 проверки;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физической культуры и спорта - 1 проверка;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</w:t>
      </w:r>
      <w:r w:rsidR="00B31FB6" w:rsidRPr="004C542C">
        <w:rPr>
          <w:sz w:val="28"/>
          <w:szCs w:val="28"/>
        </w:rPr>
        <w:t xml:space="preserve">в сфере </w:t>
      </w:r>
      <w:r w:rsidRPr="004C542C">
        <w:rPr>
          <w:sz w:val="28"/>
          <w:szCs w:val="28"/>
        </w:rPr>
        <w:t xml:space="preserve">строительства  -  1  проверка; 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</w:t>
      </w:r>
      <w:r w:rsidR="00B31FB6" w:rsidRPr="004C542C">
        <w:rPr>
          <w:sz w:val="28"/>
          <w:szCs w:val="28"/>
        </w:rPr>
        <w:t xml:space="preserve">в сфере </w:t>
      </w:r>
      <w:r w:rsidRPr="004C542C">
        <w:rPr>
          <w:sz w:val="28"/>
          <w:szCs w:val="28"/>
        </w:rPr>
        <w:t>жилищно-коммунального хозяйства и транспорта - 2 проверки;</w:t>
      </w:r>
    </w:p>
    <w:p w:rsidR="005277D5" w:rsidRPr="004C542C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>- средств массовой информации - 1 проверка;</w:t>
      </w:r>
    </w:p>
    <w:p w:rsidR="005277D5" w:rsidRPr="002320BB" w:rsidRDefault="005277D5" w:rsidP="005277D5">
      <w:pPr>
        <w:ind w:firstLine="540"/>
        <w:jc w:val="both"/>
        <w:rPr>
          <w:sz w:val="28"/>
          <w:szCs w:val="28"/>
        </w:rPr>
      </w:pPr>
      <w:r w:rsidRPr="004C542C">
        <w:rPr>
          <w:sz w:val="28"/>
          <w:szCs w:val="28"/>
        </w:rPr>
        <w:t xml:space="preserve">- </w:t>
      </w:r>
      <w:r w:rsidR="004C542C" w:rsidRPr="004C542C">
        <w:rPr>
          <w:sz w:val="28"/>
          <w:szCs w:val="28"/>
        </w:rPr>
        <w:t xml:space="preserve">в сфере </w:t>
      </w:r>
      <w:r w:rsidRPr="004C542C">
        <w:rPr>
          <w:sz w:val="28"/>
          <w:szCs w:val="28"/>
        </w:rPr>
        <w:t>национальной безопасности и право</w:t>
      </w:r>
      <w:r w:rsidR="004C542C" w:rsidRPr="004C542C">
        <w:rPr>
          <w:sz w:val="28"/>
          <w:szCs w:val="28"/>
        </w:rPr>
        <w:t xml:space="preserve">охранительной деятельности - </w:t>
      </w:r>
      <w:r w:rsidRPr="004C542C">
        <w:rPr>
          <w:sz w:val="28"/>
          <w:szCs w:val="28"/>
        </w:rPr>
        <w:t>1 проверка.</w:t>
      </w:r>
      <w:r w:rsidRPr="002320BB">
        <w:rPr>
          <w:sz w:val="28"/>
          <w:szCs w:val="28"/>
        </w:rPr>
        <w:t xml:space="preserve"> </w:t>
      </w:r>
    </w:p>
    <w:p w:rsidR="005277D5" w:rsidRDefault="005277D5" w:rsidP="005277D5">
      <w:pPr>
        <w:ind w:firstLine="567"/>
        <w:jc w:val="both"/>
        <w:rPr>
          <w:sz w:val="22"/>
          <w:szCs w:val="22"/>
        </w:rPr>
      </w:pPr>
    </w:p>
    <w:p w:rsidR="005277D5" w:rsidRDefault="005277D5" w:rsidP="00527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контрольными мероприятиями было охвачено 50 объектов, из них отраслевых (функциональных) органов и иных структурных подразделений администрации </w:t>
      </w:r>
      <w:r w:rsidR="004C542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- 8, муниципальных учреждений - 25, муниципальных предприятий - 4, прочих организаций - 13.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проведенных ко</w:t>
      </w:r>
      <w:r w:rsidR="004C542C">
        <w:rPr>
          <w:sz w:val="28"/>
          <w:szCs w:val="28"/>
        </w:rPr>
        <w:t xml:space="preserve">нтрольных мероприятий в 2019 </w:t>
      </w:r>
      <w:r>
        <w:rPr>
          <w:sz w:val="28"/>
          <w:szCs w:val="28"/>
        </w:rPr>
        <w:t>году оформлено 22 акта. Объем п</w:t>
      </w:r>
      <w:r w:rsidR="004C542C">
        <w:rPr>
          <w:sz w:val="28"/>
          <w:szCs w:val="28"/>
        </w:rPr>
        <w:t>роверенных бюджетных средств</w:t>
      </w:r>
      <w:r>
        <w:rPr>
          <w:sz w:val="28"/>
          <w:szCs w:val="28"/>
        </w:rPr>
        <w:t xml:space="preserve"> составил</w:t>
      </w:r>
      <w:r w:rsidR="00476C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</w:t>
      </w:r>
      <w:r w:rsidR="00476C02">
        <w:rPr>
          <w:sz w:val="28"/>
          <w:szCs w:val="28"/>
        </w:rPr>
        <w:t xml:space="preserve"> млрд.</w:t>
      </w:r>
      <w:r>
        <w:rPr>
          <w:sz w:val="28"/>
          <w:szCs w:val="28"/>
        </w:rPr>
        <w:t> 4</w:t>
      </w:r>
      <w:r w:rsidR="00476C02">
        <w:rPr>
          <w:sz w:val="28"/>
          <w:szCs w:val="28"/>
        </w:rPr>
        <w:t>40</w:t>
      </w:r>
      <w:r>
        <w:rPr>
          <w:sz w:val="28"/>
          <w:szCs w:val="28"/>
        </w:rPr>
        <w:t> </w:t>
      </w:r>
      <w:r w:rsidR="00476C02">
        <w:rPr>
          <w:sz w:val="28"/>
          <w:szCs w:val="28"/>
        </w:rPr>
        <w:t>млн</w:t>
      </w:r>
      <w:r>
        <w:rPr>
          <w:sz w:val="28"/>
          <w:szCs w:val="28"/>
        </w:rPr>
        <w:t>. руб., выявлено ф</w:t>
      </w:r>
      <w:r w:rsidR="00476C02">
        <w:rPr>
          <w:sz w:val="28"/>
          <w:szCs w:val="28"/>
        </w:rPr>
        <w:t>инансовых нарушений на сумму 97,7</w:t>
      </w:r>
      <w:r>
        <w:rPr>
          <w:sz w:val="28"/>
          <w:szCs w:val="28"/>
        </w:rPr>
        <w:t xml:space="preserve"> </w:t>
      </w:r>
      <w:r w:rsidR="00476C02">
        <w:rPr>
          <w:sz w:val="28"/>
          <w:szCs w:val="28"/>
        </w:rPr>
        <w:t>млн</w:t>
      </w:r>
      <w:r>
        <w:rPr>
          <w:sz w:val="28"/>
          <w:szCs w:val="28"/>
        </w:rPr>
        <w:t>. руб.</w:t>
      </w:r>
    </w:p>
    <w:p w:rsidR="005277D5" w:rsidRDefault="005277D5" w:rsidP="005277D5">
      <w:pPr>
        <w:ind w:firstLine="567"/>
        <w:jc w:val="both"/>
        <w:rPr>
          <w:sz w:val="28"/>
          <w:szCs w:val="28"/>
        </w:rPr>
      </w:pPr>
    </w:p>
    <w:p w:rsidR="005277D5" w:rsidRPr="006002E8" w:rsidRDefault="005277D5" w:rsidP="005277D5">
      <w:pPr>
        <w:ind w:firstLine="567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При классификации нарушений Контрольно-счетная комиссия  руководствуется классификатором нарушений, разработанным методологическим Советом контрольно-счетных органов при Счетной палате Российской Федерации, в соответствии с которым выявленные финансовые нарушения классифицируются следующим образом:</w:t>
      </w:r>
    </w:p>
    <w:p w:rsidR="005277D5" w:rsidRPr="006002E8" w:rsidRDefault="005277D5" w:rsidP="005277D5">
      <w:pPr>
        <w:ind w:firstLine="540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неэффективное использование бюджетных средств - 637 тыс. руб.;</w:t>
      </w:r>
    </w:p>
    <w:p w:rsidR="005277D5" w:rsidRPr="006002E8" w:rsidRDefault="005277D5" w:rsidP="005277D5">
      <w:pPr>
        <w:ind w:firstLine="540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переплаты, недоплаты, неположенные выплаты - 3</w:t>
      </w:r>
      <w:r w:rsidR="0039346D" w:rsidRPr="006002E8">
        <w:rPr>
          <w:sz w:val="28"/>
          <w:szCs w:val="28"/>
        </w:rPr>
        <w:t xml:space="preserve">2 </w:t>
      </w:r>
      <w:r w:rsidRPr="006002E8">
        <w:rPr>
          <w:sz w:val="28"/>
          <w:szCs w:val="28"/>
        </w:rPr>
        <w:t>тыс. руб.;</w:t>
      </w:r>
    </w:p>
    <w:p w:rsidR="005277D5" w:rsidRPr="006002E8" w:rsidRDefault="005277D5" w:rsidP="005277D5">
      <w:pPr>
        <w:ind w:firstLine="540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необоснованное использование бюджетных средств - 8</w:t>
      </w:r>
      <w:r w:rsidR="0039346D" w:rsidRPr="006002E8">
        <w:rPr>
          <w:sz w:val="28"/>
          <w:szCs w:val="28"/>
        </w:rPr>
        <w:t>,2</w:t>
      </w:r>
      <w:r w:rsidRPr="006002E8">
        <w:rPr>
          <w:sz w:val="28"/>
          <w:szCs w:val="28"/>
        </w:rPr>
        <w:t> </w:t>
      </w:r>
      <w:r w:rsidR="0039346D" w:rsidRPr="006002E8">
        <w:rPr>
          <w:sz w:val="28"/>
          <w:szCs w:val="28"/>
        </w:rPr>
        <w:t>млн</w:t>
      </w:r>
      <w:r w:rsidRPr="006002E8">
        <w:rPr>
          <w:sz w:val="28"/>
          <w:szCs w:val="28"/>
        </w:rPr>
        <w:t xml:space="preserve">. руб.;                   </w:t>
      </w:r>
    </w:p>
    <w:p w:rsidR="005277D5" w:rsidRPr="006002E8" w:rsidRDefault="005277D5" w:rsidP="005277D5">
      <w:pPr>
        <w:ind w:firstLine="540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неверное применение Единого плана счетов бухгалтерского учета - 12</w:t>
      </w:r>
      <w:r w:rsidR="0039346D" w:rsidRPr="006002E8">
        <w:rPr>
          <w:sz w:val="28"/>
          <w:szCs w:val="28"/>
        </w:rPr>
        <w:t>,8</w:t>
      </w:r>
      <w:r w:rsidRPr="006002E8">
        <w:rPr>
          <w:sz w:val="28"/>
          <w:szCs w:val="28"/>
        </w:rPr>
        <w:t> </w:t>
      </w:r>
      <w:r w:rsidR="0039346D" w:rsidRPr="006002E8">
        <w:rPr>
          <w:sz w:val="28"/>
          <w:szCs w:val="28"/>
        </w:rPr>
        <w:t>млн</w:t>
      </w:r>
      <w:r w:rsidRPr="006002E8">
        <w:rPr>
          <w:sz w:val="28"/>
          <w:szCs w:val="28"/>
        </w:rPr>
        <w:t>. руб.;</w:t>
      </w:r>
    </w:p>
    <w:p w:rsidR="005277D5" w:rsidRPr="006002E8" w:rsidRDefault="005277D5" w:rsidP="005277D5">
      <w:pPr>
        <w:ind w:firstLine="539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искажение бюджетной (бухгалтерской) отчетности - 34</w:t>
      </w:r>
      <w:r w:rsidR="0039346D" w:rsidRPr="006002E8">
        <w:rPr>
          <w:sz w:val="28"/>
          <w:szCs w:val="28"/>
        </w:rPr>
        <w:t>,7</w:t>
      </w:r>
      <w:r w:rsidRPr="006002E8">
        <w:rPr>
          <w:sz w:val="28"/>
          <w:szCs w:val="28"/>
        </w:rPr>
        <w:t> </w:t>
      </w:r>
      <w:r w:rsidR="0039346D" w:rsidRPr="006002E8">
        <w:rPr>
          <w:sz w:val="28"/>
          <w:szCs w:val="28"/>
        </w:rPr>
        <w:t>млн</w:t>
      </w:r>
      <w:r w:rsidRPr="006002E8">
        <w:rPr>
          <w:sz w:val="28"/>
          <w:szCs w:val="28"/>
        </w:rPr>
        <w:t>. руб.;</w:t>
      </w:r>
    </w:p>
    <w:p w:rsidR="005277D5" w:rsidRPr="006002E8" w:rsidRDefault="005277D5" w:rsidP="005277D5">
      <w:pPr>
        <w:ind w:firstLine="540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недополученные доходы городского бюджета - 24</w:t>
      </w:r>
      <w:r w:rsidR="0039346D" w:rsidRPr="006002E8">
        <w:rPr>
          <w:sz w:val="28"/>
          <w:szCs w:val="28"/>
        </w:rPr>
        <w:t>,5</w:t>
      </w:r>
      <w:r w:rsidRPr="006002E8">
        <w:rPr>
          <w:sz w:val="28"/>
          <w:szCs w:val="28"/>
        </w:rPr>
        <w:t> </w:t>
      </w:r>
      <w:r w:rsidR="006002E8" w:rsidRPr="006002E8">
        <w:rPr>
          <w:sz w:val="28"/>
          <w:szCs w:val="28"/>
        </w:rPr>
        <w:t>млн</w:t>
      </w:r>
      <w:r w:rsidRPr="006002E8">
        <w:rPr>
          <w:sz w:val="28"/>
          <w:szCs w:val="28"/>
        </w:rPr>
        <w:t>. руб.;</w:t>
      </w:r>
    </w:p>
    <w:p w:rsidR="005277D5" w:rsidRPr="006002E8" w:rsidRDefault="005277D5" w:rsidP="005277D5">
      <w:pPr>
        <w:ind w:firstLine="540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ошибки в расчетах - 10</w:t>
      </w:r>
      <w:r w:rsidR="006002E8" w:rsidRPr="006002E8">
        <w:rPr>
          <w:sz w:val="28"/>
          <w:szCs w:val="28"/>
        </w:rPr>
        <w:t>,5</w:t>
      </w:r>
      <w:r w:rsidRPr="006002E8">
        <w:rPr>
          <w:sz w:val="28"/>
          <w:szCs w:val="28"/>
        </w:rPr>
        <w:t> </w:t>
      </w:r>
      <w:r w:rsidR="006002E8" w:rsidRPr="006002E8">
        <w:rPr>
          <w:sz w:val="28"/>
          <w:szCs w:val="28"/>
        </w:rPr>
        <w:t>млн</w:t>
      </w:r>
      <w:r w:rsidRPr="006002E8">
        <w:rPr>
          <w:sz w:val="28"/>
          <w:szCs w:val="28"/>
        </w:rPr>
        <w:t>. руб.;</w:t>
      </w:r>
    </w:p>
    <w:p w:rsidR="005277D5" w:rsidRPr="006002E8" w:rsidRDefault="005277D5" w:rsidP="005277D5">
      <w:pPr>
        <w:ind w:firstLine="540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неверное отнесение расходов по статьям бюджетной классификации - 7,0 тыс. руб.;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 w:rsidRPr="006002E8">
        <w:rPr>
          <w:sz w:val="28"/>
          <w:szCs w:val="28"/>
        </w:rPr>
        <w:t>- сумма закупок, в которых выявлены нарушения законодательства о контрактной системе - 6</w:t>
      </w:r>
      <w:r w:rsidR="006002E8" w:rsidRPr="006002E8">
        <w:rPr>
          <w:sz w:val="28"/>
          <w:szCs w:val="28"/>
        </w:rPr>
        <w:t>,4</w:t>
      </w:r>
      <w:r w:rsidRPr="006002E8">
        <w:rPr>
          <w:sz w:val="28"/>
          <w:szCs w:val="28"/>
        </w:rPr>
        <w:t> </w:t>
      </w:r>
      <w:r w:rsidR="006002E8" w:rsidRPr="006002E8">
        <w:rPr>
          <w:sz w:val="28"/>
          <w:szCs w:val="28"/>
        </w:rPr>
        <w:t>млн. руб</w:t>
      </w:r>
      <w:r w:rsidRPr="00600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</w:p>
    <w:p w:rsidR="005277D5" w:rsidRDefault="005277D5" w:rsidP="00575947">
      <w:pPr>
        <w:ind w:firstLine="540"/>
        <w:jc w:val="both"/>
        <w:outlineLvl w:val="0"/>
        <w:rPr>
          <w:sz w:val="28"/>
          <w:szCs w:val="28"/>
        </w:rPr>
      </w:pPr>
      <w:r w:rsidRPr="00C13BA7">
        <w:rPr>
          <w:sz w:val="28"/>
          <w:szCs w:val="28"/>
        </w:rPr>
        <w:t xml:space="preserve">По результатам проверок выявлено </w:t>
      </w:r>
      <w:r>
        <w:rPr>
          <w:sz w:val="28"/>
          <w:szCs w:val="28"/>
        </w:rPr>
        <w:t>298</w:t>
      </w:r>
      <w:r w:rsidRPr="00C13BA7">
        <w:rPr>
          <w:sz w:val="28"/>
          <w:szCs w:val="28"/>
        </w:rPr>
        <w:t xml:space="preserve"> нарушений.</w:t>
      </w:r>
      <w:r>
        <w:rPr>
          <w:sz w:val="28"/>
          <w:szCs w:val="28"/>
        </w:rPr>
        <w:t xml:space="preserve"> 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</w:p>
    <w:p w:rsidR="005277D5" w:rsidRDefault="005277D5" w:rsidP="005277D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Руководителям проверенных объектов направлено 28 представлений для принятия мер по устранению и предотвращению выявленных нарушений, возмещению причиненного ущерба и привлечению к дисциплинарному взысканию виновных лиц. В соответствии с установленными сроками представлено 33</w:t>
      </w:r>
      <w:r w:rsidRPr="00B7329D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 по принятым мерам. Снято с контроля 28 представлений.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Привлечено к дисциплинарному взысканию в форме замечания 13 человек, выговора - 1 человек. Устранено финансовых нарушений на сумму 110,</w:t>
      </w:r>
      <w:r w:rsidR="006002E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в том числе возмещено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- 94,</w:t>
      </w:r>
      <w:r w:rsidR="00434ED8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возмещено средств организаций - 15,</w:t>
      </w:r>
      <w:r w:rsidR="00434ED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</w:t>
      </w:r>
    </w:p>
    <w:p w:rsidR="005277D5" w:rsidRDefault="005277D5" w:rsidP="00527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7D5" w:rsidRDefault="005277D5" w:rsidP="00527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Положения «О Контрольно-счетной комиссии городского округа город Елец» в прокуратуру города Ельца, Управление ФАС по Липецкой области было направлено 63 материала по выявленным в ходе проверки фактам нарушений. В связи с истечением срока давности основания для привлечения к административной ответственности отсутствуют. 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лицом Контрольно-счетной комиссии составлено 4 протокола об административном правонарушении. В 2019 году в доход городского бюджета поступило административных штрафов в сумме</w:t>
      </w:r>
      <w:r w:rsidR="003065A1">
        <w:rPr>
          <w:sz w:val="28"/>
          <w:szCs w:val="28"/>
        </w:rPr>
        <w:t xml:space="preserve"> </w:t>
      </w:r>
      <w:r>
        <w:rPr>
          <w:sz w:val="28"/>
          <w:szCs w:val="28"/>
        </w:rPr>
        <w:t>20,0 тыс. руб.</w:t>
      </w:r>
    </w:p>
    <w:p w:rsidR="000B2733" w:rsidRDefault="000B2733" w:rsidP="005277D5">
      <w:pPr>
        <w:ind w:firstLine="540"/>
        <w:jc w:val="both"/>
        <w:rPr>
          <w:sz w:val="28"/>
          <w:szCs w:val="28"/>
        </w:rPr>
      </w:pPr>
    </w:p>
    <w:p w:rsidR="005277D5" w:rsidRDefault="005277D5" w:rsidP="005277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Экспертно-аналитическая деятельность</w:t>
      </w:r>
    </w:p>
    <w:p w:rsidR="005277D5" w:rsidRDefault="005277D5" w:rsidP="005277D5">
      <w:pPr>
        <w:jc w:val="center"/>
        <w:rPr>
          <w:b/>
          <w:bCs/>
          <w:sz w:val="28"/>
          <w:szCs w:val="28"/>
        </w:rPr>
      </w:pPr>
    </w:p>
    <w:p w:rsidR="005277D5" w:rsidRDefault="005277D5" w:rsidP="005277D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предварительного и последующего контроля проведены экспертно-аналитические мероприятия </w:t>
      </w:r>
      <w:r>
        <w:rPr>
          <w:sz w:val="28"/>
          <w:szCs w:val="28"/>
        </w:rPr>
        <w:t>проектов нормативных правовых актов органов местного самоуправления, влияющих на формирование и исполнение городского бюджета, затрагивающих муниципальную собственность, по следующим направлениям:</w:t>
      </w:r>
    </w:p>
    <w:p w:rsidR="005277D5" w:rsidRDefault="005277D5" w:rsidP="00527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4AE1">
        <w:rPr>
          <w:color w:val="000000" w:themeColor="text1"/>
          <w:sz w:val="28"/>
          <w:szCs w:val="28"/>
          <w:shd w:val="clear" w:color="auto" w:fill="FFFFFF"/>
        </w:rPr>
        <w:t>-   проекты решений о бюджете городского округа;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277D5" w:rsidRDefault="005277D5" w:rsidP="00527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проект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нормативных правовых актов, регулирующи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бюджетные правоотношения; </w:t>
      </w:r>
    </w:p>
    <w:p w:rsidR="005277D5" w:rsidRDefault="005277D5" w:rsidP="00527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муниципальны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правовы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акт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в части, касающейся расходных обязательств муниципального образования, управления и распоряжения муниципальной собственност</w:t>
      </w:r>
      <w:r w:rsidR="001F45D1">
        <w:rPr>
          <w:color w:val="000000" w:themeColor="text1"/>
          <w:sz w:val="28"/>
          <w:szCs w:val="28"/>
          <w:shd w:val="clear" w:color="auto" w:fill="FFFFFF"/>
        </w:rPr>
        <w:t>ью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277D5" w:rsidRDefault="005277D5" w:rsidP="005277D5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муниципальны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5277D5" w:rsidRPr="003A5F2B" w:rsidRDefault="005277D5" w:rsidP="005277D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3A5F2B">
        <w:rPr>
          <w:color w:val="000000" w:themeColor="text1"/>
          <w:sz w:val="28"/>
          <w:szCs w:val="28"/>
          <w:shd w:val="clear" w:color="auto" w:fill="FFFFFF"/>
        </w:rPr>
        <w:t>годов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и квартальн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отчетност</w:t>
      </w:r>
      <w:r>
        <w:rPr>
          <w:color w:val="000000" w:themeColor="text1"/>
          <w:sz w:val="28"/>
          <w:szCs w:val="28"/>
          <w:shd w:val="clear" w:color="auto" w:fill="FFFFFF"/>
        </w:rPr>
        <w:t>ь</w:t>
      </w:r>
      <w:r w:rsidRPr="003A5F2B">
        <w:rPr>
          <w:color w:val="000000" w:themeColor="text1"/>
          <w:sz w:val="28"/>
          <w:szCs w:val="28"/>
          <w:shd w:val="clear" w:color="auto" w:fill="FFFFFF"/>
        </w:rPr>
        <w:t xml:space="preserve"> об исполнении бюджета городского округа.</w:t>
      </w:r>
    </w:p>
    <w:p w:rsidR="005277D5" w:rsidRDefault="005277D5" w:rsidP="005277D5">
      <w:pPr>
        <w:ind w:firstLine="540"/>
        <w:jc w:val="both"/>
        <w:rPr>
          <w:bCs/>
          <w:sz w:val="28"/>
          <w:szCs w:val="28"/>
        </w:rPr>
      </w:pPr>
    </w:p>
    <w:p w:rsidR="005277D5" w:rsidRDefault="005277D5" w:rsidP="005277D5">
      <w:pPr>
        <w:ind w:firstLine="540"/>
        <w:jc w:val="both"/>
        <w:rPr>
          <w:bCs/>
          <w:sz w:val="28"/>
          <w:szCs w:val="28"/>
        </w:rPr>
      </w:pPr>
      <w:r w:rsidRPr="00475D92">
        <w:rPr>
          <w:bCs/>
          <w:sz w:val="28"/>
          <w:szCs w:val="28"/>
        </w:rPr>
        <w:t>В отчетном периоде проведен</w:t>
      </w:r>
      <w:r>
        <w:rPr>
          <w:bCs/>
          <w:sz w:val="28"/>
          <w:szCs w:val="28"/>
        </w:rPr>
        <w:t>о</w:t>
      </w:r>
      <w:r w:rsidRPr="00475D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52</w:t>
      </w:r>
      <w:r w:rsidRPr="00475D92">
        <w:rPr>
          <w:bCs/>
          <w:sz w:val="28"/>
          <w:szCs w:val="28"/>
        </w:rPr>
        <w:t xml:space="preserve"> экспертно-аналитическ</w:t>
      </w:r>
      <w:r>
        <w:rPr>
          <w:bCs/>
          <w:sz w:val="28"/>
          <w:szCs w:val="28"/>
        </w:rPr>
        <w:t>их</w:t>
      </w:r>
      <w:r w:rsidRPr="00475D92">
        <w:rPr>
          <w:bCs/>
          <w:sz w:val="28"/>
          <w:szCs w:val="28"/>
        </w:rPr>
        <w:t xml:space="preserve"> </w:t>
      </w:r>
      <w:r w:rsidRPr="00404DBD">
        <w:rPr>
          <w:bCs/>
          <w:sz w:val="28"/>
          <w:szCs w:val="28"/>
        </w:rPr>
        <w:t>мероприяти</w:t>
      </w:r>
      <w:r w:rsidR="00404DBD" w:rsidRPr="00404DBD">
        <w:rPr>
          <w:bCs/>
          <w:sz w:val="28"/>
          <w:szCs w:val="28"/>
        </w:rPr>
        <w:t>я</w:t>
      </w:r>
      <w:r w:rsidRPr="00404DBD">
        <w:rPr>
          <w:bCs/>
          <w:sz w:val="28"/>
          <w:szCs w:val="28"/>
        </w:rPr>
        <w:t xml:space="preserve"> по результатам, которых подготовлены соответствующие</w:t>
      </w:r>
      <w:r>
        <w:rPr>
          <w:bCs/>
          <w:sz w:val="28"/>
          <w:szCs w:val="28"/>
        </w:rPr>
        <w:t xml:space="preserve"> заключения:</w:t>
      </w:r>
    </w:p>
    <w:p w:rsidR="005277D5" w:rsidRDefault="003B14A2" w:rsidP="005277D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277D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21 </w:t>
      </w:r>
      <w:r w:rsidR="005277D5">
        <w:rPr>
          <w:bCs/>
          <w:sz w:val="28"/>
          <w:szCs w:val="28"/>
        </w:rPr>
        <w:t>экспертиз</w:t>
      </w:r>
      <w:r>
        <w:rPr>
          <w:bCs/>
          <w:sz w:val="28"/>
          <w:szCs w:val="28"/>
        </w:rPr>
        <w:t>а</w:t>
      </w:r>
      <w:r w:rsidR="005277D5">
        <w:rPr>
          <w:bCs/>
          <w:sz w:val="28"/>
          <w:szCs w:val="28"/>
        </w:rPr>
        <w:t xml:space="preserve"> проектов постановлений администрации городского округа город Елец;</w:t>
      </w:r>
    </w:p>
    <w:p w:rsidR="005277D5" w:rsidRDefault="003B14A2" w:rsidP="003B14A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277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28 </w:t>
      </w:r>
      <w:r w:rsidR="005277D5" w:rsidRPr="00FA4763">
        <w:rPr>
          <w:bCs/>
          <w:sz w:val="28"/>
          <w:szCs w:val="28"/>
        </w:rPr>
        <w:t>э</w:t>
      </w:r>
      <w:r w:rsidR="005277D5">
        <w:rPr>
          <w:bCs/>
          <w:sz w:val="28"/>
          <w:szCs w:val="28"/>
        </w:rPr>
        <w:t>кспертиз проектов</w:t>
      </w:r>
      <w:r>
        <w:rPr>
          <w:bCs/>
          <w:sz w:val="28"/>
          <w:szCs w:val="28"/>
        </w:rPr>
        <w:t xml:space="preserve"> решений городского Совета;</w:t>
      </w:r>
      <w:r w:rsidR="005277D5">
        <w:rPr>
          <w:bCs/>
          <w:sz w:val="28"/>
          <w:szCs w:val="28"/>
        </w:rPr>
        <w:t xml:space="preserve"> </w:t>
      </w:r>
    </w:p>
    <w:p w:rsidR="005277D5" w:rsidRDefault="003B14A2" w:rsidP="005277D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277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</w:t>
      </w:r>
      <w:r w:rsidR="005277D5">
        <w:rPr>
          <w:bCs/>
          <w:sz w:val="28"/>
          <w:szCs w:val="28"/>
        </w:rPr>
        <w:t xml:space="preserve">аналитические записки о ходе исполнения бюджета городского округа город Елец за 1-ый квартал, 1-е </w:t>
      </w:r>
      <w:r>
        <w:rPr>
          <w:bCs/>
          <w:sz w:val="28"/>
          <w:szCs w:val="28"/>
        </w:rPr>
        <w:t>полугодие и 9 месяцев 2019 года</w:t>
      </w:r>
      <w:r w:rsidR="005277D5">
        <w:rPr>
          <w:bCs/>
          <w:sz w:val="28"/>
          <w:szCs w:val="28"/>
        </w:rPr>
        <w:t>.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</w:p>
    <w:p w:rsidR="005277D5" w:rsidRDefault="005277D5" w:rsidP="005277D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Объем проверенных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 xml:space="preserve">оде </w:t>
      </w:r>
      <w:r>
        <w:rPr>
          <w:bCs/>
          <w:sz w:val="28"/>
          <w:szCs w:val="28"/>
        </w:rPr>
        <w:t xml:space="preserve">экспертно-аналитических мероприятий за 2019 год </w:t>
      </w:r>
      <w:r>
        <w:rPr>
          <w:sz w:val="28"/>
          <w:szCs w:val="28"/>
        </w:rPr>
        <w:t>составил 5 </w:t>
      </w:r>
      <w:r w:rsidR="003B14A2">
        <w:rPr>
          <w:sz w:val="28"/>
          <w:szCs w:val="28"/>
        </w:rPr>
        <w:t xml:space="preserve">млрд. </w:t>
      </w:r>
      <w:r>
        <w:rPr>
          <w:sz w:val="28"/>
          <w:szCs w:val="28"/>
        </w:rPr>
        <w:t>602 </w:t>
      </w:r>
      <w:r w:rsidR="0038501A">
        <w:rPr>
          <w:sz w:val="28"/>
          <w:szCs w:val="28"/>
        </w:rPr>
        <w:t>млн</w:t>
      </w:r>
      <w:r>
        <w:rPr>
          <w:sz w:val="28"/>
          <w:szCs w:val="28"/>
        </w:rPr>
        <w:t xml:space="preserve">. руб., выявлено </w:t>
      </w:r>
      <w:r w:rsidR="003B14A2">
        <w:rPr>
          <w:sz w:val="28"/>
          <w:szCs w:val="28"/>
        </w:rPr>
        <w:t xml:space="preserve">3 </w:t>
      </w:r>
      <w:r>
        <w:rPr>
          <w:bCs/>
          <w:sz w:val="28"/>
          <w:szCs w:val="28"/>
        </w:rPr>
        <w:t>нарушени</w:t>
      </w:r>
      <w:r w:rsidR="003B14A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сумму 301</w:t>
      </w:r>
      <w:r w:rsidR="0038501A">
        <w:rPr>
          <w:bCs/>
          <w:sz w:val="28"/>
          <w:szCs w:val="28"/>
        </w:rPr>
        <w:t>,3</w:t>
      </w:r>
      <w:r>
        <w:rPr>
          <w:bCs/>
          <w:sz w:val="28"/>
          <w:szCs w:val="28"/>
        </w:rPr>
        <w:t> </w:t>
      </w:r>
      <w:r w:rsidR="0038501A">
        <w:rPr>
          <w:bCs/>
          <w:sz w:val="28"/>
          <w:szCs w:val="28"/>
        </w:rPr>
        <w:t>млн</w:t>
      </w:r>
      <w:r>
        <w:rPr>
          <w:bCs/>
          <w:sz w:val="28"/>
          <w:szCs w:val="28"/>
        </w:rPr>
        <w:t>. руб.</w:t>
      </w:r>
    </w:p>
    <w:p w:rsidR="005277D5" w:rsidRDefault="005277D5" w:rsidP="005277D5">
      <w:pPr>
        <w:ind w:firstLine="540"/>
        <w:jc w:val="both"/>
        <w:rPr>
          <w:sz w:val="28"/>
          <w:szCs w:val="28"/>
        </w:rPr>
      </w:pPr>
    </w:p>
    <w:p w:rsidR="005277D5" w:rsidRDefault="005277D5" w:rsidP="005277D5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Э</w:t>
      </w:r>
      <w:r w:rsidRPr="001B63A0">
        <w:rPr>
          <w:color w:val="000000" w:themeColor="text1"/>
          <w:sz w:val="28"/>
          <w:szCs w:val="28"/>
          <w:shd w:val="clear" w:color="auto" w:fill="FFFFFF"/>
        </w:rPr>
        <w:t xml:space="preserve">кспертно-аналитические мероприятия обеспечили реализацию 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1B63A0">
        <w:rPr>
          <w:color w:val="000000" w:themeColor="text1"/>
          <w:sz w:val="28"/>
          <w:szCs w:val="28"/>
          <w:shd w:val="clear" w:color="auto" w:fill="FFFFFF"/>
        </w:rPr>
        <w:t xml:space="preserve">онтрольно-счетной </w:t>
      </w:r>
      <w:r>
        <w:rPr>
          <w:color w:val="000000" w:themeColor="text1"/>
          <w:sz w:val="28"/>
          <w:szCs w:val="28"/>
          <w:shd w:val="clear" w:color="auto" w:fill="FFFFFF"/>
        </w:rPr>
        <w:t>комиссией</w:t>
      </w:r>
      <w:r w:rsidRPr="001B63A0">
        <w:rPr>
          <w:color w:val="000000" w:themeColor="text1"/>
          <w:sz w:val="28"/>
          <w:szCs w:val="28"/>
          <w:shd w:val="clear" w:color="auto" w:fill="FFFFFF"/>
        </w:rPr>
        <w:t xml:space="preserve"> своих полномочий по экспертизе муниципальных программ и проектов решений </w:t>
      </w:r>
      <w:r>
        <w:rPr>
          <w:bCs/>
          <w:sz w:val="28"/>
          <w:szCs w:val="28"/>
        </w:rPr>
        <w:t>городского Совета</w:t>
      </w:r>
      <w:r w:rsidRPr="00475D92">
        <w:rPr>
          <w:color w:val="000000" w:themeColor="text1"/>
          <w:sz w:val="28"/>
          <w:szCs w:val="28"/>
          <w:shd w:val="clear" w:color="auto" w:fill="FFFFFF"/>
        </w:rPr>
        <w:t>, полноценный контроль исполнения местного бюджета и</w:t>
      </w:r>
      <w:r w:rsidRPr="001B63A0">
        <w:rPr>
          <w:color w:val="000000" w:themeColor="text1"/>
          <w:sz w:val="28"/>
          <w:szCs w:val="28"/>
          <w:shd w:val="clear" w:color="auto" w:fill="FFFFFF"/>
        </w:rPr>
        <w:t xml:space="preserve"> распоряжения муниципальной собственностью, реализуемый на всех последовательных стадиях бюджетного процесса.</w:t>
      </w:r>
    </w:p>
    <w:p w:rsidR="00EF2E8A" w:rsidRDefault="00EF2E8A" w:rsidP="00EF2E8A">
      <w:pPr>
        <w:jc w:val="both"/>
        <w:rPr>
          <w:b/>
          <w:bCs/>
          <w:sz w:val="28"/>
          <w:szCs w:val="28"/>
        </w:rPr>
      </w:pPr>
    </w:p>
    <w:p w:rsidR="00777252" w:rsidRDefault="00777252" w:rsidP="0077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Информационная деятельность,</w:t>
      </w:r>
    </w:p>
    <w:p w:rsidR="00777252" w:rsidRDefault="00777252" w:rsidP="0077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органами местного самоуправления</w:t>
      </w:r>
    </w:p>
    <w:p w:rsidR="00777252" w:rsidRDefault="00777252" w:rsidP="00777252">
      <w:pPr>
        <w:rPr>
          <w:b/>
          <w:sz w:val="28"/>
          <w:szCs w:val="28"/>
        </w:rPr>
      </w:pPr>
    </w:p>
    <w:p w:rsidR="00A740CB" w:rsidRDefault="00A740CB" w:rsidP="00777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проведенных </w:t>
      </w:r>
      <w:r w:rsidR="008C0167">
        <w:rPr>
          <w:sz w:val="28"/>
          <w:szCs w:val="28"/>
        </w:rPr>
        <w:t xml:space="preserve">Контрольно-счетной комиссией </w:t>
      </w:r>
      <w:r>
        <w:rPr>
          <w:sz w:val="28"/>
          <w:szCs w:val="28"/>
        </w:rPr>
        <w:t>контрольных мероприяти</w:t>
      </w:r>
      <w:r w:rsidR="00AE0137">
        <w:rPr>
          <w:sz w:val="28"/>
          <w:szCs w:val="28"/>
        </w:rPr>
        <w:t>й</w:t>
      </w:r>
      <w:r>
        <w:rPr>
          <w:sz w:val="28"/>
          <w:szCs w:val="28"/>
        </w:rPr>
        <w:t>, выявленных нарушениях</w:t>
      </w:r>
      <w:r w:rsidR="00193D54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внесенных представлениях (включая принятые по ним решения и меры)</w:t>
      </w:r>
      <w:r w:rsidR="00193D54">
        <w:rPr>
          <w:sz w:val="28"/>
          <w:szCs w:val="28"/>
        </w:rPr>
        <w:t xml:space="preserve"> направлял</w:t>
      </w:r>
      <w:r w:rsidR="008C0167">
        <w:rPr>
          <w:sz w:val="28"/>
          <w:szCs w:val="28"/>
        </w:rPr>
        <w:t>а</w:t>
      </w:r>
      <w:r w:rsidR="00193D54">
        <w:rPr>
          <w:sz w:val="28"/>
          <w:szCs w:val="28"/>
        </w:rPr>
        <w:t>сь</w:t>
      </w:r>
      <w:r>
        <w:rPr>
          <w:sz w:val="28"/>
          <w:szCs w:val="28"/>
        </w:rPr>
        <w:t xml:space="preserve"> Главе </w:t>
      </w:r>
      <w:r w:rsidR="00B47E66">
        <w:rPr>
          <w:sz w:val="28"/>
          <w:szCs w:val="28"/>
        </w:rPr>
        <w:t xml:space="preserve">города, </w:t>
      </w:r>
      <w:r w:rsidR="00193D54">
        <w:rPr>
          <w:sz w:val="28"/>
          <w:szCs w:val="28"/>
        </w:rPr>
        <w:t xml:space="preserve">председателю </w:t>
      </w:r>
      <w:r w:rsidR="00193D54" w:rsidRPr="005A7E77">
        <w:rPr>
          <w:sz w:val="28"/>
          <w:szCs w:val="28"/>
        </w:rPr>
        <w:t xml:space="preserve">городского </w:t>
      </w:r>
      <w:r w:rsidR="005A7E77">
        <w:rPr>
          <w:sz w:val="28"/>
          <w:szCs w:val="28"/>
        </w:rPr>
        <w:t>Совета</w:t>
      </w:r>
      <w:r w:rsidR="008C0167">
        <w:rPr>
          <w:sz w:val="28"/>
          <w:szCs w:val="28"/>
        </w:rPr>
        <w:t xml:space="preserve"> в законодательно установленные сроки</w:t>
      </w:r>
      <w:r w:rsidR="00193D54">
        <w:rPr>
          <w:sz w:val="28"/>
          <w:szCs w:val="28"/>
        </w:rPr>
        <w:t>.</w:t>
      </w:r>
    </w:p>
    <w:p w:rsidR="00B47E66" w:rsidRDefault="00B47E66" w:rsidP="00777252">
      <w:pPr>
        <w:ind w:firstLine="567"/>
        <w:jc w:val="both"/>
        <w:rPr>
          <w:sz w:val="28"/>
          <w:szCs w:val="28"/>
        </w:rPr>
      </w:pPr>
    </w:p>
    <w:p w:rsidR="00777252" w:rsidRDefault="00777252" w:rsidP="007772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</w:t>
      </w:r>
      <w:r w:rsidR="00B47E66">
        <w:rPr>
          <w:sz w:val="28"/>
          <w:szCs w:val="28"/>
        </w:rPr>
        <w:t xml:space="preserve">на проекты нормативных </w:t>
      </w:r>
      <w:r w:rsidR="008C0167">
        <w:rPr>
          <w:sz w:val="28"/>
          <w:szCs w:val="28"/>
        </w:rPr>
        <w:t xml:space="preserve">правовых актов органов местного самоуправления </w:t>
      </w:r>
      <w:r w:rsidR="00B47E66">
        <w:rPr>
          <w:sz w:val="28"/>
          <w:szCs w:val="28"/>
        </w:rPr>
        <w:t>города</w:t>
      </w:r>
      <w:r w:rsidR="008C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 аналитические материалы </w:t>
      </w:r>
      <w:r w:rsidR="00CF125A"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lastRenderedPageBreak/>
        <w:t xml:space="preserve">доводились до </w:t>
      </w:r>
      <w:r w:rsidR="008C0167">
        <w:rPr>
          <w:sz w:val="28"/>
          <w:szCs w:val="28"/>
        </w:rPr>
        <w:t xml:space="preserve">их </w:t>
      </w:r>
      <w:r>
        <w:rPr>
          <w:sz w:val="28"/>
          <w:szCs w:val="28"/>
        </w:rPr>
        <w:t>разработчиков - администрации городского округа город Елец</w:t>
      </w:r>
      <w:r w:rsidR="004E4AC9">
        <w:rPr>
          <w:sz w:val="28"/>
          <w:szCs w:val="28"/>
        </w:rPr>
        <w:t xml:space="preserve"> и </w:t>
      </w:r>
      <w:r w:rsidR="005A7E77">
        <w:rPr>
          <w:sz w:val="28"/>
          <w:szCs w:val="28"/>
        </w:rPr>
        <w:t xml:space="preserve">городского </w:t>
      </w:r>
      <w:r w:rsidR="004E4AC9" w:rsidRPr="005A7E77">
        <w:rPr>
          <w:sz w:val="28"/>
          <w:szCs w:val="28"/>
        </w:rPr>
        <w:t>Совета</w:t>
      </w:r>
      <w:r w:rsidRPr="005A7E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7E66" w:rsidRDefault="00B47E66" w:rsidP="00B47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E66" w:rsidRDefault="00B47E66" w:rsidP="00B47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E09">
        <w:rPr>
          <w:sz w:val="28"/>
          <w:szCs w:val="28"/>
        </w:rPr>
        <w:t>Объем документооборота за отчетный период составил 380 документов</w:t>
      </w:r>
      <w:r>
        <w:rPr>
          <w:sz w:val="28"/>
          <w:szCs w:val="28"/>
        </w:rPr>
        <w:t>.</w:t>
      </w:r>
    </w:p>
    <w:p w:rsidR="00B47E66" w:rsidRDefault="00B47E66" w:rsidP="002E1642">
      <w:pPr>
        <w:ind w:firstLine="567"/>
        <w:jc w:val="both"/>
        <w:rPr>
          <w:sz w:val="28"/>
          <w:szCs w:val="28"/>
        </w:rPr>
      </w:pPr>
    </w:p>
    <w:p w:rsidR="002E1642" w:rsidRPr="00EF063C" w:rsidRDefault="006F01E2" w:rsidP="002E1642">
      <w:pPr>
        <w:ind w:firstLine="567"/>
        <w:jc w:val="both"/>
        <w:rPr>
          <w:sz w:val="28"/>
          <w:szCs w:val="28"/>
        </w:rPr>
      </w:pPr>
      <w:r w:rsidRPr="006A4057">
        <w:rPr>
          <w:sz w:val="28"/>
          <w:szCs w:val="28"/>
        </w:rPr>
        <w:t>Продолж</w:t>
      </w:r>
      <w:r w:rsidR="00D353F9" w:rsidRPr="006A4057">
        <w:rPr>
          <w:sz w:val="28"/>
          <w:szCs w:val="28"/>
        </w:rPr>
        <w:t>ается</w:t>
      </w:r>
      <w:r w:rsidRPr="006A4057">
        <w:rPr>
          <w:sz w:val="28"/>
          <w:szCs w:val="28"/>
        </w:rPr>
        <w:t xml:space="preserve"> работа по созданию полноценной методологической базы. </w:t>
      </w:r>
      <w:r w:rsidR="00F15DE8" w:rsidRPr="006A4057">
        <w:rPr>
          <w:sz w:val="28"/>
          <w:szCs w:val="28"/>
        </w:rPr>
        <w:t xml:space="preserve">Для </w:t>
      </w:r>
      <w:r w:rsidR="00A77300" w:rsidRPr="006A4057">
        <w:rPr>
          <w:sz w:val="28"/>
          <w:szCs w:val="28"/>
        </w:rPr>
        <w:t xml:space="preserve">определения </w:t>
      </w:r>
      <w:r w:rsidR="006A4057" w:rsidRPr="006A4057">
        <w:rPr>
          <w:sz w:val="28"/>
          <w:szCs w:val="28"/>
        </w:rPr>
        <w:t xml:space="preserve">общих требований и характеристик осуществления последующего </w:t>
      </w:r>
      <w:proofErr w:type="gramStart"/>
      <w:r w:rsidR="006A4057" w:rsidRPr="006A4057">
        <w:rPr>
          <w:sz w:val="28"/>
          <w:szCs w:val="28"/>
        </w:rPr>
        <w:t>контроля за</w:t>
      </w:r>
      <w:proofErr w:type="gramEnd"/>
      <w:r w:rsidR="006A4057" w:rsidRPr="006A4057">
        <w:rPr>
          <w:sz w:val="28"/>
          <w:szCs w:val="28"/>
        </w:rPr>
        <w:t xml:space="preserve"> исполнением городского бюджета</w:t>
      </w:r>
      <w:r w:rsidR="00A77300" w:rsidRPr="006A4057">
        <w:rPr>
          <w:sz w:val="28"/>
          <w:szCs w:val="28"/>
        </w:rPr>
        <w:t xml:space="preserve"> </w:t>
      </w:r>
      <w:r w:rsidR="002E1642" w:rsidRPr="006A4057">
        <w:rPr>
          <w:sz w:val="28"/>
          <w:szCs w:val="28"/>
        </w:rPr>
        <w:t xml:space="preserve">Контрольно-счетной комиссией </w:t>
      </w:r>
      <w:r w:rsidR="00F15DE8" w:rsidRPr="006A4057">
        <w:rPr>
          <w:sz w:val="28"/>
          <w:szCs w:val="28"/>
        </w:rPr>
        <w:t>в 201</w:t>
      </w:r>
      <w:r w:rsidR="006A4057" w:rsidRPr="006A4057">
        <w:rPr>
          <w:sz w:val="28"/>
          <w:szCs w:val="28"/>
        </w:rPr>
        <w:t>9</w:t>
      </w:r>
      <w:r w:rsidR="00F15DE8" w:rsidRPr="006A4057">
        <w:rPr>
          <w:sz w:val="28"/>
          <w:szCs w:val="28"/>
        </w:rPr>
        <w:t xml:space="preserve"> году</w:t>
      </w:r>
      <w:r w:rsidR="002E1642" w:rsidRPr="006A4057">
        <w:rPr>
          <w:sz w:val="28"/>
          <w:szCs w:val="28"/>
        </w:rPr>
        <w:t xml:space="preserve"> разработан и утвержден </w:t>
      </w:r>
      <w:r w:rsidR="00405322" w:rsidRPr="006A4057">
        <w:rPr>
          <w:sz w:val="28"/>
          <w:szCs w:val="28"/>
        </w:rPr>
        <w:t>стандарт внешнего муниципального финансового контроля</w:t>
      </w:r>
      <w:r w:rsidR="00A77300" w:rsidRPr="006A4057">
        <w:rPr>
          <w:sz w:val="28"/>
          <w:szCs w:val="28"/>
        </w:rPr>
        <w:t xml:space="preserve"> - </w:t>
      </w:r>
      <w:r w:rsidR="00405322" w:rsidRPr="006A4057">
        <w:rPr>
          <w:sz w:val="28"/>
          <w:szCs w:val="28"/>
        </w:rPr>
        <w:t>«</w:t>
      </w:r>
      <w:r w:rsidR="006A4057" w:rsidRPr="006A4057">
        <w:rPr>
          <w:sz w:val="28"/>
          <w:szCs w:val="28"/>
        </w:rPr>
        <w:t>Последующий контроль за исполнением городского бюджета</w:t>
      </w:r>
      <w:r w:rsidR="00405322" w:rsidRPr="006A4057">
        <w:rPr>
          <w:sz w:val="28"/>
          <w:szCs w:val="28"/>
        </w:rPr>
        <w:t>».</w:t>
      </w:r>
    </w:p>
    <w:p w:rsidR="00180E69" w:rsidRDefault="00180E69" w:rsidP="007772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7252" w:rsidRDefault="00777252" w:rsidP="0077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Заключение</w:t>
      </w:r>
    </w:p>
    <w:p w:rsidR="00777252" w:rsidRDefault="00777252" w:rsidP="00777252">
      <w:pPr>
        <w:jc w:val="center"/>
        <w:rPr>
          <w:b/>
          <w:sz w:val="28"/>
          <w:szCs w:val="28"/>
        </w:rPr>
      </w:pPr>
    </w:p>
    <w:p w:rsidR="00777252" w:rsidRPr="00FA179F" w:rsidRDefault="00777252" w:rsidP="00777252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В отчетном году Контрольно-счетная комиссия обеспечивала реализацию целей и задач, возложенных на нее Бюджетным кодексом Российской Федерации, федеральным законодательством, нормативными правовыми актами городского Совета.</w:t>
      </w:r>
    </w:p>
    <w:p w:rsidR="00B47E66" w:rsidRDefault="00B47E66" w:rsidP="00777252">
      <w:pPr>
        <w:ind w:firstLine="567"/>
        <w:jc w:val="both"/>
        <w:rPr>
          <w:sz w:val="28"/>
          <w:szCs w:val="28"/>
        </w:rPr>
      </w:pPr>
    </w:p>
    <w:p w:rsidR="00777252" w:rsidRPr="00FA179F" w:rsidRDefault="00777252" w:rsidP="00777252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Контролем были охвачены все этапы бюджетного процесса: от формирования до утверждения годового отчета об исполнении бюджета.</w:t>
      </w:r>
    </w:p>
    <w:p w:rsidR="00B47E66" w:rsidRDefault="00B47E66" w:rsidP="001279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79F4" w:rsidRDefault="00777252" w:rsidP="001279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179F">
        <w:rPr>
          <w:sz w:val="28"/>
          <w:szCs w:val="28"/>
        </w:rPr>
        <w:t xml:space="preserve">По результатам </w:t>
      </w:r>
      <w:r w:rsidR="00196F0C">
        <w:rPr>
          <w:sz w:val="28"/>
          <w:szCs w:val="28"/>
        </w:rPr>
        <w:t xml:space="preserve">проведенных контрольно-ревизионных, экспертно-аналитических </w:t>
      </w:r>
      <w:r w:rsidRPr="00FA179F">
        <w:rPr>
          <w:sz w:val="28"/>
          <w:szCs w:val="28"/>
        </w:rPr>
        <w:t>мероприятий</w:t>
      </w:r>
      <w:r w:rsidR="00196F0C">
        <w:rPr>
          <w:sz w:val="28"/>
          <w:szCs w:val="28"/>
        </w:rPr>
        <w:t xml:space="preserve">, аудита в сфере закупок вырабатывались предложения, ориентированные на </w:t>
      </w:r>
      <w:r w:rsidR="003F26F5">
        <w:rPr>
          <w:sz w:val="28"/>
          <w:szCs w:val="28"/>
        </w:rPr>
        <w:t xml:space="preserve">увеличение </w:t>
      </w:r>
      <w:r w:rsidRPr="00FA179F">
        <w:rPr>
          <w:sz w:val="28"/>
          <w:szCs w:val="28"/>
        </w:rPr>
        <w:t>доход</w:t>
      </w:r>
      <w:r w:rsidR="003F26F5">
        <w:rPr>
          <w:sz w:val="28"/>
          <w:szCs w:val="28"/>
        </w:rPr>
        <w:t>ной части</w:t>
      </w:r>
      <w:r w:rsidRPr="00FA179F">
        <w:rPr>
          <w:sz w:val="28"/>
          <w:szCs w:val="28"/>
        </w:rPr>
        <w:t xml:space="preserve"> бюджета города, </w:t>
      </w:r>
      <w:r w:rsidR="00196F0C">
        <w:rPr>
          <w:sz w:val="28"/>
          <w:szCs w:val="28"/>
        </w:rPr>
        <w:t xml:space="preserve">повышение </w:t>
      </w:r>
      <w:r w:rsidRPr="00FA179F">
        <w:rPr>
          <w:sz w:val="28"/>
          <w:szCs w:val="28"/>
        </w:rPr>
        <w:t>эффективно</w:t>
      </w:r>
      <w:r w:rsidR="003F26F5">
        <w:rPr>
          <w:sz w:val="28"/>
          <w:szCs w:val="28"/>
        </w:rPr>
        <w:t>сти использования</w:t>
      </w:r>
      <w:r w:rsidRPr="00FA179F">
        <w:rPr>
          <w:sz w:val="28"/>
          <w:szCs w:val="28"/>
        </w:rPr>
        <w:t xml:space="preserve"> муниципального имущества и </w:t>
      </w:r>
      <w:r w:rsidR="003F26F5">
        <w:rPr>
          <w:sz w:val="28"/>
          <w:szCs w:val="28"/>
        </w:rPr>
        <w:t xml:space="preserve">расходования </w:t>
      </w:r>
      <w:r w:rsidRPr="00FA179F">
        <w:rPr>
          <w:sz w:val="28"/>
          <w:szCs w:val="28"/>
        </w:rPr>
        <w:t>бюджетных средств</w:t>
      </w:r>
      <w:r w:rsidR="00441FAC">
        <w:rPr>
          <w:sz w:val="28"/>
          <w:szCs w:val="28"/>
        </w:rPr>
        <w:t>.</w:t>
      </w:r>
    </w:p>
    <w:p w:rsidR="00777252" w:rsidRPr="00FA179F" w:rsidRDefault="00777252" w:rsidP="00777252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План работы Контрольно-счетной комиссии на 201</w:t>
      </w:r>
      <w:r w:rsidR="001D00CF">
        <w:rPr>
          <w:sz w:val="28"/>
          <w:szCs w:val="28"/>
        </w:rPr>
        <w:t>9</w:t>
      </w:r>
      <w:r w:rsidRPr="00FA179F">
        <w:rPr>
          <w:sz w:val="28"/>
          <w:szCs w:val="28"/>
        </w:rPr>
        <w:t xml:space="preserve"> год по направлениям деятельности внешнего муниципального финансового контроля выполнен</w:t>
      </w:r>
      <w:r w:rsidR="00DE4F3E">
        <w:rPr>
          <w:sz w:val="28"/>
          <w:szCs w:val="28"/>
        </w:rPr>
        <w:t xml:space="preserve"> в полном объеме</w:t>
      </w:r>
      <w:r w:rsidRPr="00FA179F">
        <w:rPr>
          <w:sz w:val="28"/>
          <w:szCs w:val="28"/>
        </w:rPr>
        <w:t>.</w:t>
      </w:r>
    </w:p>
    <w:p w:rsidR="00D049AE" w:rsidRDefault="00D049AE" w:rsidP="00FA179F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FA179F" w:rsidRPr="00FA179F" w:rsidRDefault="00FA179F" w:rsidP="00FA179F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  <w:shd w:val="clear" w:color="auto" w:fill="FFFFFF"/>
        </w:rPr>
        <w:t xml:space="preserve">Основной задачей </w:t>
      </w:r>
      <w:r w:rsidR="003F26F5">
        <w:rPr>
          <w:sz w:val="28"/>
          <w:szCs w:val="28"/>
          <w:shd w:val="clear" w:color="auto" w:fill="FFFFFF"/>
        </w:rPr>
        <w:t xml:space="preserve">на 2020 год </w:t>
      </w:r>
      <w:r w:rsidRPr="00FA179F">
        <w:rPr>
          <w:sz w:val="28"/>
          <w:szCs w:val="28"/>
          <w:shd w:val="clear" w:color="auto" w:fill="FFFFFF"/>
        </w:rPr>
        <w:t>остается контроль соблюдения принципов законности, эффективности и результативности использования бюджетных средств на всех этапах бюджетного процесса.     </w:t>
      </w:r>
    </w:p>
    <w:p w:rsidR="006D7ABD" w:rsidRDefault="006D7ABD" w:rsidP="008B26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на 2020</w:t>
      </w:r>
      <w:r w:rsidRPr="00FA179F">
        <w:rPr>
          <w:sz w:val="28"/>
          <w:szCs w:val="28"/>
        </w:rPr>
        <w:t xml:space="preserve"> год сформирован в соответствии с полномочиями Контрольно-счетной комиссии, требованиями бюджетного законодательства, поручениями </w:t>
      </w:r>
      <w:r>
        <w:rPr>
          <w:bCs/>
          <w:sz w:val="28"/>
          <w:szCs w:val="28"/>
        </w:rPr>
        <w:t xml:space="preserve">городского Совета, Главы </w:t>
      </w:r>
      <w:r w:rsidR="006675C3">
        <w:rPr>
          <w:bCs/>
          <w:sz w:val="28"/>
          <w:szCs w:val="28"/>
        </w:rPr>
        <w:t>города</w:t>
      </w:r>
      <w:r w:rsidRPr="00FA179F">
        <w:rPr>
          <w:sz w:val="28"/>
          <w:szCs w:val="28"/>
        </w:rPr>
        <w:t>.</w:t>
      </w:r>
    </w:p>
    <w:p w:rsidR="006675C3" w:rsidRDefault="006675C3" w:rsidP="008B266B">
      <w:pPr>
        <w:ind w:firstLine="567"/>
        <w:jc w:val="both"/>
        <w:rPr>
          <w:sz w:val="28"/>
          <w:szCs w:val="28"/>
        </w:rPr>
      </w:pPr>
    </w:p>
    <w:p w:rsidR="00C254ED" w:rsidRPr="00FA179F" w:rsidRDefault="00C254ED" w:rsidP="008B266B">
      <w:pPr>
        <w:ind w:firstLine="567"/>
        <w:jc w:val="both"/>
        <w:rPr>
          <w:sz w:val="28"/>
          <w:szCs w:val="28"/>
        </w:rPr>
      </w:pPr>
      <w:r w:rsidRPr="00FA179F">
        <w:rPr>
          <w:sz w:val="28"/>
          <w:szCs w:val="28"/>
        </w:rPr>
        <w:t xml:space="preserve">Деятельность Контрольно-счетной комиссии </w:t>
      </w:r>
      <w:r w:rsidR="006675C3">
        <w:rPr>
          <w:sz w:val="28"/>
          <w:szCs w:val="28"/>
        </w:rPr>
        <w:t xml:space="preserve">в текущем году </w:t>
      </w:r>
      <w:r w:rsidRPr="00FA179F">
        <w:rPr>
          <w:sz w:val="28"/>
          <w:szCs w:val="28"/>
        </w:rPr>
        <w:t>будет направлена на безусловное выполнение утвержденного плана контрольных и экспертно-аналитических мероприятий, на повышение эффективности внешнего финансов</w:t>
      </w:r>
      <w:r w:rsidR="006C4470">
        <w:rPr>
          <w:sz w:val="28"/>
          <w:szCs w:val="28"/>
        </w:rPr>
        <w:t xml:space="preserve">ого контроля. </w:t>
      </w:r>
    </w:p>
    <w:p w:rsidR="00824030" w:rsidRPr="00FA179F" w:rsidRDefault="00824030" w:rsidP="00B23722">
      <w:pPr>
        <w:ind w:firstLine="567"/>
        <w:jc w:val="both"/>
        <w:rPr>
          <w:sz w:val="28"/>
          <w:szCs w:val="28"/>
        </w:rPr>
      </w:pPr>
    </w:p>
    <w:p w:rsidR="00C459E7" w:rsidRDefault="00112939" w:rsidP="00E33E3D">
      <w:pPr>
        <w:ind w:right="175"/>
        <w:jc w:val="both"/>
        <w:rPr>
          <w:b/>
          <w:sz w:val="28"/>
          <w:szCs w:val="28"/>
        </w:rPr>
      </w:pPr>
      <w:r w:rsidRPr="000B2733">
        <w:rPr>
          <w:sz w:val="28"/>
          <w:szCs w:val="28"/>
        </w:rPr>
        <w:t>2</w:t>
      </w:r>
      <w:r w:rsidR="000B2733" w:rsidRPr="000B2733">
        <w:rPr>
          <w:sz w:val="28"/>
          <w:szCs w:val="28"/>
        </w:rPr>
        <w:t>3</w:t>
      </w:r>
      <w:r w:rsidR="003E6213" w:rsidRPr="000B2733">
        <w:rPr>
          <w:sz w:val="28"/>
          <w:szCs w:val="28"/>
        </w:rPr>
        <w:t>.0</w:t>
      </w:r>
      <w:r w:rsidR="000B2733" w:rsidRPr="000B2733">
        <w:rPr>
          <w:sz w:val="28"/>
          <w:szCs w:val="28"/>
        </w:rPr>
        <w:t>9</w:t>
      </w:r>
      <w:r w:rsidR="003E6213" w:rsidRPr="000B2733">
        <w:rPr>
          <w:sz w:val="28"/>
          <w:szCs w:val="28"/>
        </w:rPr>
        <w:t>.20</w:t>
      </w:r>
      <w:r w:rsidR="006C4470" w:rsidRPr="000B2733">
        <w:rPr>
          <w:sz w:val="28"/>
          <w:szCs w:val="28"/>
        </w:rPr>
        <w:t>20</w:t>
      </w:r>
    </w:p>
    <w:sectPr w:rsidR="00C459E7" w:rsidSect="000B2733">
      <w:headerReference w:type="default" r:id="rId8"/>
      <w:pgSz w:w="11906" w:h="16838"/>
      <w:pgMar w:top="851" w:right="991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9E" w:rsidRDefault="00602E9E" w:rsidP="00723B4B">
      <w:r>
        <w:separator/>
      </w:r>
    </w:p>
  </w:endnote>
  <w:endnote w:type="continuationSeparator" w:id="0">
    <w:p w:rsidR="00602E9E" w:rsidRDefault="00602E9E" w:rsidP="0072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9E" w:rsidRDefault="00602E9E" w:rsidP="00723B4B">
      <w:r>
        <w:separator/>
      </w:r>
    </w:p>
  </w:footnote>
  <w:footnote w:type="continuationSeparator" w:id="0">
    <w:p w:rsidR="00602E9E" w:rsidRDefault="00602E9E" w:rsidP="00723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61001"/>
      <w:docPartObj>
        <w:docPartGallery w:val="Page Numbers (Top of Page)"/>
        <w:docPartUnique/>
      </w:docPartObj>
    </w:sdtPr>
    <w:sdtContent>
      <w:p w:rsidR="00723B4B" w:rsidRDefault="00D03DBE">
        <w:pPr>
          <w:pStyle w:val="aa"/>
          <w:jc w:val="center"/>
        </w:pPr>
        <w:fldSimple w:instr=" PAGE   \* MERGEFORMAT ">
          <w:r w:rsidR="000B2733">
            <w:rPr>
              <w:noProof/>
            </w:rPr>
            <w:t>4</w:t>
          </w:r>
        </w:fldSimple>
      </w:p>
    </w:sdtContent>
  </w:sdt>
  <w:p w:rsidR="00723B4B" w:rsidRDefault="00723B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5D1"/>
    <w:multiLevelType w:val="hybridMultilevel"/>
    <w:tmpl w:val="098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59C3"/>
    <w:multiLevelType w:val="hybridMultilevel"/>
    <w:tmpl w:val="00F294E8"/>
    <w:lvl w:ilvl="0" w:tplc="07C42E5C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DF"/>
    <w:rsid w:val="00013B82"/>
    <w:rsid w:val="00022195"/>
    <w:rsid w:val="00032A9E"/>
    <w:rsid w:val="0003606F"/>
    <w:rsid w:val="00041B93"/>
    <w:rsid w:val="00042DD9"/>
    <w:rsid w:val="000438E9"/>
    <w:rsid w:val="00044A7B"/>
    <w:rsid w:val="0005310F"/>
    <w:rsid w:val="00062909"/>
    <w:rsid w:val="000638EB"/>
    <w:rsid w:val="00064143"/>
    <w:rsid w:val="00077CC2"/>
    <w:rsid w:val="00085721"/>
    <w:rsid w:val="00094FB0"/>
    <w:rsid w:val="000963FD"/>
    <w:rsid w:val="000B2733"/>
    <w:rsid w:val="000B5CAD"/>
    <w:rsid w:val="000B786D"/>
    <w:rsid w:val="000C5FE8"/>
    <w:rsid w:val="000E31ED"/>
    <w:rsid w:val="000E3F3D"/>
    <w:rsid w:val="000E459F"/>
    <w:rsid w:val="000F5F02"/>
    <w:rsid w:val="0010360F"/>
    <w:rsid w:val="0011167A"/>
    <w:rsid w:val="00112939"/>
    <w:rsid w:val="00122B3F"/>
    <w:rsid w:val="001279F4"/>
    <w:rsid w:val="00180E69"/>
    <w:rsid w:val="00192D71"/>
    <w:rsid w:val="00193D54"/>
    <w:rsid w:val="00196F0C"/>
    <w:rsid w:val="001973BE"/>
    <w:rsid w:val="001C4C28"/>
    <w:rsid w:val="001C5E64"/>
    <w:rsid w:val="001D00CF"/>
    <w:rsid w:val="001F0985"/>
    <w:rsid w:val="001F402A"/>
    <w:rsid w:val="001F45D1"/>
    <w:rsid w:val="00204B6D"/>
    <w:rsid w:val="00213540"/>
    <w:rsid w:val="00214CB5"/>
    <w:rsid w:val="00216D7D"/>
    <w:rsid w:val="00224617"/>
    <w:rsid w:val="0022788D"/>
    <w:rsid w:val="00235BF5"/>
    <w:rsid w:val="00235D8D"/>
    <w:rsid w:val="00241B06"/>
    <w:rsid w:val="00243306"/>
    <w:rsid w:val="00247A90"/>
    <w:rsid w:val="00253E53"/>
    <w:rsid w:val="00254588"/>
    <w:rsid w:val="00265313"/>
    <w:rsid w:val="00265D65"/>
    <w:rsid w:val="002669B9"/>
    <w:rsid w:val="002728D6"/>
    <w:rsid w:val="002748C7"/>
    <w:rsid w:val="00280B2F"/>
    <w:rsid w:val="00280C5E"/>
    <w:rsid w:val="002857B9"/>
    <w:rsid w:val="002901AD"/>
    <w:rsid w:val="00294260"/>
    <w:rsid w:val="002A21C1"/>
    <w:rsid w:val="002A2BB6"/>
    <w:rsid w:val="002A53FE"/>
    <w:rsid w:val="002A5471"/>
    <w:rsid w:val="002A718D"/>
    <w:rsid w:val="002B5D52"/>
    <w:rsid w:val="002B6510"/>
    <w:rsid w:val="002B688D"/>
    <w:rsid w:val="002C6E08"/>
    <w:rsid w:val="002D1052"/>
    <w:rsid w:val="002D5AD3"/>
    <w:rsid w:val="002E1642"/>
    <w:rsid w:val="002E2B30"/>
    <w:rsid w:val="002E7C7C"/>
    <w:rsid w:val="002F598F"/>
    <w:rsid w:val="0030460C"/>
    <w:rsid w:val="003065A1"/>
    <w:rsid w:val="00306D56"/>
    <w:rsid w:val="00313BF3"/>
    <w:rsid w:val="00314B2C"/>
    <w:rsid w:val="003157E1"/>
    <w:rsid w:val="00331C0C"/>
    <w:rsid w:val="00340160"/>
    <w:rsid w:val="00350BFA"/>
    <w:rsid w:val="00351568"/>
    <w:rsid w:val="0035671B"/>
    <w:rsid w:val="00361D68"/>
    <w:rsid w:val="00371383"/>
    <w:rsid w:val="003741C2"/>
    <w:rsid w:val="00376519"/>
    <w:rsid w:val="003803CB"/>
    <w:rsid w:val="0038466A"/>
    <w:rsid w:val="0038501A"/>
    <w:rsid w:val="0039346D"/>
    <w:rsid w:val="00395917"/>
    <w:rsid w:val="00397C34"/>
    <w:rsid w:val="003A127A"/>
    <w:rsid w:val="003A1AE9"/>
    <w:rsid w:val="003B14A2"/>
    <w:rsid w:val="003C4B96"/>
    <w:rsid w:val="003C7BDF"/>
    <w:rsid w:val="003E0DB8"/>
    <w:rsid w:val="003E6213"/>
    <w:rsid w:val="003F21EB"/>
    <w:rsid w:val="003F26F5"/>
    <w:rsid w:val="004005A8"/>
    <w:rsid w:val="00400F44"/>
    <w:rsid w:val="004028E3"/>
    <w:rsid w:val="00402C07"/>
    <w:rsid w:val="00404DBD"/>
    <w:rsid w:val="00405322"/>
    <w:rsid w:val="00413D96"/>
    <w:rsid w:val="00434ED8"/>
    <w:rsid w:val="004368F8"/>
    <w:rsid w:val="00436A49"/>
    <w:rsid w:val="00441FAC"/>
    <w:rsid w:val="0044242A"/>
    <w:rsid w:val="004503D4"/>
    <w:rsid w:val="00452623"/>
    <w:rsid w:val="00455741"/>
    <w:rsid w:val="00466364"/>
    <w:rsid w:val="00475D92"/>
    <w:rsid w:val="00476C02"/>
    <w:rsid w:val="00486AEC"/>
    <w:rsid w:val="00490652"/>
    <w:rsid w:val="00496064"/>
    <w:rsid w:val="004A38EF"/>
    <w:rsid w:val="004C542C"/>
    <w:rsid w:val="004D2B29"/>
    <w:rsid w:val="004E218B"/>
    <w:rsid w:val="004E3BEA"/>
    <w:rsid w:val="004E4AC9"/>
    <w:rsid w:val="004E7AB6"/>
    <w:rsid w:val="004F1E68"/>
    <w:rsid w:val="004F2C17"/>
    <w:rsid w:val="004F6F04"/>
    <w:rsid w:val="0050144F"/>
    <w:rsid w:val="00507914"/>
    <w:rsid w:val="00516A42"/>
    <w:rsid w:val="005277D5"/>
    <w:rsid w:val="0053322C"/>
    <w:rsid w:val="00535A89"/>
    <w:rsid w:val="0055016B"/>
    <w:rsid w:val="00575947"/>
    <w:rsid w:val="0057738D"/>
    <w:rsid w:val="005A21D9"/>
    <w:rsid w:val="005A2EFB"/>
    <w:rsid w:val="005A7E77"/>
    <w:rsid w:val="005C41AA"/>
    <w:rsid w:val="005D34A5"/>
    <w:rsid w:val="005D6B76"/>
    <w:rsid w:val="005F32B3"/>
    <w:rsid w:val="005F37CD"/>
    <w:rsid w:val="005F68F3"/>
    <w:rsid w:val="006002E8"/>
    <w:rsid w:val="00602E9E"/>
    <w:rsid w:val="0062001E"/>
    <w:rsid w:val="006248F8"/>
    <w:rsid w:val="00636F23"/>
    <w:rsid w:val="00642ED5"/>
    <w:rsid w:val="006434D9"/>
    <w:rsid w:val="006541F5"/>
    <w:rsid w:val="00655E52"/>
    <w:rsid w:val="00656F1C"/>
    <w:rsid w:val="00666A59"/>
    <w:rsid w:val="006675C3"/>
    <w:rsid w:val="00672A62"/>
    <w:rsid w:val="006854B0"/>
    <w:rsid w:val="00690B94"/>
    <w:rsid w:val="00690C71"/>
    <w:rsid w:val="00695EBB"/>
    <w:rsid w:val="006A0E73"/>
    <w:rsid w:val="006A4057"/>
    <w:rsid w:val="006C4470"/>
    <w:rsid w:val="006D7ABD"/>
    <w:rsid w:val="006E0C63"/>
    <w:rsid w:val="006E31F0"/>
    <w:rsid w:val="006F01E2"/>
    <w:rsid w:val="006F1E16"/>
    <w:rsid w:val="006F6D7B"/>
    <w:rsid w:val="0070364C"/>
    <w:rsid w:val="00705422"/>
    <w:rsid w:val="00710ABF"/>
    <w:rsid w:val="00714E1C"/>
    <w:rsid w:val="007213A7"/>
    <w:rsid w:val="00723B4B"/>
    <w:rsid w:val="00724AE1"/>
    <w:rsid w:val="00727D35"/>
    <w:rsid w:val="00733323"/>
    <w:rsid w:val="00744851"/>
    <w:rsid w:val="00751770"/>
    <w:rsid w:val="0076186D"/>
    <w:rsid w:val="00762F18"/>
    <w:rsid w:val="00767784"/>
    <w:rsid w:val="00771C19"/>
    <w:rsid w:val="00776689"/>
    <w:rsid w:val="00777252"/>
    <w:rsid w:val="00785206"/>
    <w:rsid w:val="007B116A"/>
    <w:rsid w:val="007B15FC"/>
    <w:rsid w:val="007B2BD6"/>
    <w:rsid w:val="007B38D2"/>
    <w:rsid w:val="007B6B4B"/>
    <w:rsid w:val="007C27F2"/>
    <w:rsid w:val="00805DCF"/>
    <w:rsid w:val="0080791B"/>
    <w:rsid w:val="008111CD"/>
    <w:rsid w:val="00816C10"/>
    <w:rsid w:val="00821659"/>
    <w:rsid w:val="00823FE0"/>
    <w:rsid w:val="00824030"/>
    <w:rsid w:val="00827A26"/>
    <w:rsid w:val="008375A4"/>
    <w:rsid w:val="00857C75"/>
    <w:rsid w:val="0086789E"/>
    <w:rsid w:val="00885279"/>
    <w:rsid w:val="00896A55"/>
    <w:rsid w:val="008A1CB5"/>
    <w:rsid w:val="008B266B"/>
    <w:rsid w:val="008C0167"/>
    <w:rsid w:val="00941069"/>
    <w:rsid w:val="009437EE"/>
    <w:rsid w:val="0094380D"/>
    <w:rsid w:val="00944D9A"/>
    <w:rsid w:val="00950CA2"/>
    <w:rsid w:val="00952FFC"/>
    <w:rsid w:val="0095479C"/>
    <w:rsid w:val="00956A4C"/>
    <w:rsid w:val="00964405"/>
    <w:rsid w:val="00964764"/>
    <w:rsid w:val="0098173F"/>
    <w:rsid w:val="00993994"/>
    <w:rsid w:val="009B102B"/>
    <w:rsid w:val="009C652E"/>
    <w:rsid w:val="009D02BE"/>
    <w:rsid w:val="009E47F3"/>
    <w:rsid w:val="009F0874"/>
    <w:rsid w:val="009F5D4E"/>
    <w:rsid w:val="009F6F7A"/>
    <w:rsid w:val="00A005C8"/>
    <w:rsid w:val="00A01E82"/>
    <w:rsid w:val="00A34761"/>
    <w:rsid w:val="00A44E9E"/>
    <w:rsid w:val="00A523A2"/>
    <w:rsid w:val="00A53CD9"/>
    <w:rsid w:val="00A54418"/>
    <w:rsid w:val="00A55066"/>
    <w:rsid w:val="00A740C2"/>
    <w:rsid w:val="00A740CB"/>
    <w:rsid w:val="00A76433"/>
    <w:rsid w:val="00A77300"/>
    <w:rsid w:val="00AB2EF7"/>
    <w:rsid w:val="00AD43DC"/>
    <w:rsid w:val="00AD46CB"/>
    <w:rsid w:val="00AD6160"/>
    <w:rsid w:val="00AE0137"/>
    <w:rsid w:val="00B2331F"/>
    <w:rsid w:val="00B23722"/>
    <w:rsid w:val="00B26EFB"/>
    <w:rsid w:val="00B31FB6"/>
    <w:rsid w:val="00B46A0F"/>
    <w:rsid w:val="00B47E66"/>
    <w:rsid w:val="00B66335"/>
    <w:rsid w:val="00B709B3"/>
    <w:rsid w:val="00B7451C"/>
    <w:rsid w:val="00B8095F"/>
    <w:rsid w:val="00B843FF"/>
    <w:rsid w:val="00BA21AD"/>
    <w:rsid w:val="00BC68D0"/>
    <w:rsid w:val="00BF2719"/>
    <w:rsid w:val="00BF2CE4"/>
    <w:rsid w:val="00BF2F0C"/>
    <w:rsid w:val="00C1013B"/>
    <w:rsid w:val="00C13BA7"/>
    <w:rsid w:val="00C254ED"/>
    <w:rsid w:val="00C27C1C"/>
    <w:rsid w:val="00C36E47"/>
    <w:rsid w:val="00C4039C"/>
    <w:rsid w:val="00C41AEB"/>
    <w:rsid w:val="00C459E7"/>
    <w:rsid w:val="00C54EFC"/>
    <w:rsid w:val="00C634B7"/>
    <w:rsid w:val="00C75782"/>
    <w:rsid w:val="00C77B4C"/>
    <w:rsid w:val="00C83617"/>
    <w:rsid w:val="00C8523B"/>
    <w:rsid w:val="00C9094C"/>
    <w:rsid w:val="00C97F36"/>
    <w:rsid w:val="00CD358E"/>
    <w:rsid w:val="00CE4017"/>
    <w:rsid w:val="00CF125A"/>
    <w:rsid w:val="00CF5AF9"/>
    <w:rsid w:val="00D023B5"/>
    <w:rsid w:val="00D03DBE"/>
    <w:rsid w:val="00D049AE"/>
    <w:rsid w:val="00D04B79"/>
    <w:rsid w:val="00D12A7D"/>
    <w:rsid w:val="00D353F9"/>
    <w:rsid w:val="00D62C1C"/>
    <w:rsid w:val="00D759D4"/>
    <w:rsid w:val="00DA2799"/>
    <w:rsid w:val="00DB57B7"/>
    <w:rsid w:val="00DB5C05"/>
    <w:rsid w:val="00DC10E2"/>
    <w:rsid w:val="00DC6326"/>
    <w:rsid w:val="00DD3494"/>
    <w:rsid w:val="00DD5A8C"/>
    <w:rsid w:val="00DE13AD"/>
    <w:rsid w:val="00DE1F8B"/>
    <w:rsid w:val="00DE4F3E"/>
    <w:rsid w:val="00DE5526"/>
    <w:rsid w:val="00DF3C55"/>
    <w:rsid w:val="00DF459C"/>
    <w:rsid w:val="00DF6E09"/>
    <w:rsid w:val="00DF6ED0"/>
    <w:rsid w:val="00E02508"/>
    <w:rsid w:val="00E06D3B"/>
    <w:rsid w:val="00E250CC"/>
    <w:rsid w:val="00E30E65"/>
    <w:rsid w:val="00E31622"/>
    <w:rsid w:val="00E31CED"/>
    <w:rsid w:val="00E33E3D"/>
    <w:rsid w:val="00E37BFC"/>
    <w:rsid w:val="00E37BFE"/>
    <w:rsid w:val="00E42E37"/>
    <w:rsid w:val="00E43F26"/>
    <w:rsid w:val="00E5657C"/>
    <w:rsid w:val="00E60460"/>
    <w:rsid w:val="00E65A82"/>
    <w:rsid w:val="00E71604"/>
    <w:rsid w:val="00E83C94"/>
    <w:rsid w:val="00E915BC"/>
    <w:rsid w:val="00E9656F"/>
    <w:rsid w:val="00EA0C66"/>
    <w:rsid w:val="00EA1440"/>
    <w:rsid w:val="00EC3329"/>
    <w:rsid w:val="00ED00C7"/>
    <w:rsid w:val="00ED0C61"/>
    <w:rsid w:val="00EE70B0"/>
    <w:rsid w:val="00EF063C"/>
    <w:rsid w:val="00EF2E8A"/>
    <w:rsid w:val="00EF48C4"/>
    <w:rsid w:val="00F02772"/>
    <w:rsid w:val="00F029FD"/>
    <w:rsid w:val="00F122B6"/>
    <w:rsid w:val="00F15DE8"/>
    <w:rsid w:val="00F432C0"/>
    <w:rsid w:val="00F90A41"/>
    <w:rsid w:val="00F944D0"/>
    <w:rsid w:val="00FA179F"/>
    <w:rsid w:val="00FA6F73"/>
    <w:rsid w:val="00FB29DF"/>
    <w:rsid w:val="00FD0015"/>
    <w:rsid w:val="00FE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FB29DF"/>
    <w:rPr>
      <w:rFonts w:ascii="Wingdings 3" w:hAnsi="Wingdings 3" w:cs="Arial"/>
      <w:bCs/>
      <w:vanish/>
      <w:kern w:val="32"/>
      <w:sz w:val="28"/>
      <w:szCs w:val="28"/>
    </w:rPr>
  </w:style>
  <w:style w:type="paragraph" w:styleId="a3">
    <w:name w:val="List Paragraph"/>
    <w:basedOn w:val="a"/>
    <w:uiPriority w:val="99"/>
    <w:qFormat/>
    <w:rsid w:val="00777252"/>
    <w:pPr>
      <w:suppressAutoHyphens/>
      <w:ind w:left="720"/>
    </w:pPr>
    <w:rPr>
      <w:sz w:val="20"/>
      <w:szCs w:val="20"/>
      <w:lang w:eastAsia="ar-SA"/>
    </w:rPr>
  </w:style>
  <w:style w:type="paragraph" w:customStyle="1" w:styleId="2">
    <w:name w:val="Без интервала2"/>
    <w:uiPriority w:val="99"/>
    <w:rsid w:val="0077725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7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8">
    <w:name w:val="Font Style278"/>
    <w:uiPriority w:val="99"/>
    <w:rsid w:val="00777252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rsid w:val="0077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C459E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link w:val="ConsNonformat0"/>
    <w:uiPriority w:val="99"/>
    <w:rsid w:val="00C4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C459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C459E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459E7"/>
    <w:pPr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5">
    <w:name w:val="Знак"/>
    <w:basedOn w:val="a"/>
    <w:uiPriority w:val="99"/>
    <w:rsid w:val="003E62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402C0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80E69"/>
    <w:pPr>
      <w:spacing w:before="100" w:beforeAutospacing="1" w:after="100" w:afterAutospacing="1"/>
    </w:pPr>
  </w:style>
  <w:style w:type="paragraph" w:styleId="a8">
    <w:name w:val="Document Map"/>
    <w:basedOn w:val="a"/>
    <w:link w:val="a9"/>
    <w:uiPriority w:val="99"/>
    <w:semiHidden/>
    <w:unhideWhenUsed/>
    <w:rsid w:val="005759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75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23B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23B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C0E0-CCEF-429C-BD15-A4895017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Бородин А.В.</cp:lastModifiedBy>
  <cp:revision>16</cp:revision>
  <cp:lastPrinted>2020-04-15T07:43:00Z</cp:lastPrinted>
  <dcterms:created xsi:type="dcterms:W3CDTF">2020-05-29T10:40:00Z</dcterms:created>
  <dcterms:modified xsi:type="dcterms:W3CDTF">2020-10-20T12:24:00Z</dcterms:modified>
</cp:coreProperties>
</file>