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1F" w:rsidRDefault="004A4E1F" w:rsidP="004A4E1F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4A4E1F" w:rsidRDefault="004A4E1F" w:rsidP="004A4E1F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4A4E1F" w:rsidRDefault="004A4E1F" w:rsidP="004A4E1F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4A4E1F" w:rsidRDefault="004A4E1F" w:rsidP="004A4E1F">
      <w:pPr>
        <w:jc w:val="center"/>
        <w:rPr>
          <w:b/>
        </w:rPr>
      </w:pPr>
      <w:r>
        <w:rPr>
          <w:b/>
        </w:rPr>
        <w:t>пятого созыва</w:t>
      </w:r>
    </w:p>
    <w:p w:rsidR="004A4E1F" w:rsidRDefault="001C2784" w:rsidP="001C2784">
      <w:pPr>
        <w:jc w:val="center"/>
        <w:rPr>
          <w:b/>
        </w:rPr>
      </w:pPr>
      <w:r>
        <w:rPr>
          <w:b/>
        </w:rPr>
        <w:t xml:space="preserve">52 </w:t>
      </w:r>
      <w:r w:rsidR="004A4E1F">
        <w:rPr>
          <w:b/>
        </w:rPr>
        <w:t>сессия</w:t>
      </w:r>
    </w:p>
    <w:p w:rsidR="004A4E1F" w:rsidRDefault="004A4E1F" w:rsidP="004A4E1F">
      <w:pPr>
        <w:jc w:val="center"/>
        <w:rPr>
          <w:b/>
          <w:sz w:val="28"/>
          <w:szCs w:val="28"/>
        </w:rPr>
      </w:pPr>
    </w:p>
    <w:p w:rsidR="004A4E1F" w:rsidRDefault="004A4E1F" w:rsidP="004A4E1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4A4E1F" w:rsidRDefault="001C2784" w:rsidP="004A4E1F">
      <w:pPr>
        <w:rPr>
          <w:sz w:val="28"/>
          <w:szCs w:val="28"/>
        </w:rPr>
      </w:pPr>
      <w:r>
        <w:rPr>
          <w:sz w:val="28"/>
          <w:szCs w:val="28"/>
        </w:rPr>
        <w:t>От 22.12.2016</w:t>
      </w:r>
      <w:r w:rsidR="004A4E1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№414</w:t>
      </w:r>
    </w:p>
    <w:p w:rsidR="004A4E1F" w:rsidRDefault="004A4E1F" w:rsidP="004A4E1F">
      <w:pPr>
        <w:ind w:right="4819"/>
        <w:jc w:val="both"/>
        <w:rPr>
          <w:sz w:val="28"/>
          <w:szCs w:val="28"/>
        </w:rPr>
      </w:pPr>
    </w:p>
    <w:p w:rsidR="004A4E1F" w:rsidRDefault="004A4E1F" w:rsidP="004A4E1F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вступлении городского округа город Елец Липецкой области Российской Федерации в Союз городов воинской славы</w:t>
      </w:r>
    </w:p>
    <w:p w:rsidR="004A4E1F" w:rsidRDefault="004A4E1F" w:rsidP="004A4E1F">
      <w:pPr>
        <w:jc w:val="both"/>
        <w:rPr>
          <w:sz w:val="28"/>
          <w:szCs w:val="28"/>
        </w:rPr>
      </w:pPr>
    </w:p>
    <w:p w:rsidR="004A4E1F" w:rsidRDefault="004A4E1F" w:rsidP="004A4E1F">
      <w:pPr>
        <w:jc w:val="both"/>
        <w:rPr>
          <w:sz w:val="28"/>
          <w:szCs w:val="28"/>
        </w:rPr>
      </w:pPr>
    </w:p>
    <w:p w:rsidR="004A4E1F" w:rsidRDefault="004A4E1F" w:rsidP="004A4E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предложение Главы городского округа город Елец о вступлении городского округа город Елец Липецкой области Российской Федерации в Союз городов воинской славы, учитывая рекомендательное решение постоянной комиссии Совета депутатов городского округа город Елец, заключение Контрольно-счетной комиссии городского округа город Елец, руководствуясь Федеральным законом от 06.10.2003 № 131-ФЗ </w:t>
      </w:r>
      <w:r>
        <w:rPr>
          <w:sz w:val="28"/>
          <w:szCs w:val="28"/>
        </w:rPr>
        <w:br/>
        <w:t>«Об общих принципах организации местного самоуправления в Российской Федерации», Уставом городского округа город Елец</w:t>
      </w:r>
      <w:proofErr w:type="gramEnd"/>
      <w:r>
        <w:rPr>
          <w:sz w:val="28"/>
          <w:szCs w:val="28"/>
        </w:rPr>
        <w:t>, Совет депутатов городского округа город Елец</w:t>
      </w:r>
    </w:p>
    <w:p w:rsidR="004A4E1F" w:rsidRDefault="004A4E1F" w:rsidP="004A4E1F">
      <w:pPr>
        <w:jc w:val="both"/>
        <w:rPr>
          <w:sz w:val="28"/>
          <w:szCs w:val="28"/>
        </w:rPr>
      </w:pPr>
    </w:p>
    <w:p w:rsidR="004A4E1F" w:rsidRDefault="004A4E1F" w:rsidP="004A4E1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A4E1F" w:rsidRDefault="004A4E1F" w:rsidP="004A4E1F">
      <w:pPr>
        <w:jc w:val="both"/>
        <w:rPr>
          <w:sz w:val="28"/>
          <w:szCs w:val="28"/>
        </w:rPr>
      </w:pPr>
    </w:p>
    <w:p w:rsidR="004A4E1F" w:rsidRDefault="004A4E1F" w:rsidP="004A4E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Городскому округу город Елец Липецкой области Российской Федерации вступить в Союз городов воинской славы.</w:t>
      </w:r>
    </w:p>
    <w:p w:rsidR="004A4E1F" w:rsidRDefault="004A4E1F" w:rsidP="004A4E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Уплату членских взносов осуществлять за счет средств бюджета городского округа город Елец.</w:t>
      </w:r>
    </w:p>
    <w:p w:rsidR="004A4E1F" w:rsidRDefault="004A4E1F" w:rsidP="004A4E1F">
      <w:pPr>
        <w:rPr>
          <w:sz w:val="28"/>
          <w:szCs w:val="28"/>
        </w:rPr>
      </w:pPr>
    </w:p>
    <w:p w:rsidR="004A4E1F" w:rsidRDefault="004A4E1F" w:rsidP="004A4E1F">
      <w:pPr>
        <w:jc w:val="right"/>
        <w:rPr>
          <w:sz w:val="28"/>
          <w:szCs w:val="28"/>
        </w:rPr>
      </w:pPr>
    </w:p>
    <w:p w:rsidR="004A4E1F" w:rsidRDefault="004A4E1F" w:rsidP="004A4E1F">
      <w:pPr>
        <w:jc w:val="right"/>
        <w:rPr>
          <w:sz w:val="28"/>
          <w:szCs w:val="28"/>
        </w:rPr>
      </w:pPr>
    </w:p>
    <w:p w:rsidR="004A4E1F" w:rsidRDefault="004A4E1F" w:rsidP="004A4E1F">
      <w:pPr>
        <w:tabs>
          <w:tab w:val="left" w:pos="6380"/>
        </w:tabs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В.Н. Никонов</w:t>
      </w:r>
    </w:p>
    <w:p w:rsidR="004A4E1F" w:rsidRDefault="004A4E1F" w:rsidP="004A4E1F"/>
    <w:p w:rsidR="003248C3" w:rsidRDefault="003248C3"/>
    <w:sectPr w:rsidR="003248C3" w:rsidSect="0032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E1F"/>
    <w:rsid w:val="001C2784"/>
    <w:rsid w:val="002A5714"/>
    <w:rsid w:val="003248C3"/>
    <w:rsid w:val="004A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>Krokoz™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Povalyaeva</cp:lastModifiedBy>
  <cp:revision>2</cp:revision>
  <dcterms:created xsi:type="dcterms:W3CDTF">2016-12-22T10:43:00Z</dcterms:created>
  <dcterms:modified xsi:type="dcterms:W3CDTF">2016-12-22T10:43:00Z</dcterms:modified>
</cp:coreProperties>
</file>