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47" w:rsidRPr="003D7C16" w:rsidRDefault="00713347" w:rsidP="00713347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713347" w:rsidRPr="003D7C16" w:rsidRDefault="00713347" w:rsidP="00713347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713347" w:rsidRPr="008337A7" w:rsidRDefault="00713347" w:rsidP="00713347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713347" w:rsidRDefault="00713347" w:rsidP="00713347">
      <w:pPr>
        <w:jc w:val="center"/>
        <w:rPr>
          <w:b/>
        </w:rPr>
      </w:pPr>
      <w:r>
        <w:rPr>
          <w:b/>
        </w:rPr>
        <w:t>пятого созыва</w:t>
      </w:r>
    </w:p>
    <w:p w:rsidR="00713347" w:rsidRDefault="009E52F3" w:rsidP="00713347">
      <w:pPr>
        <w:jc w:val="center"/>
        <w:rPr>
          <w:b/>
        </w:rPr>
      </w:pPr>
      <w:r>
        <w:rPr>
          <w:b/>
        </w:rPr>
        <w:t xml:space="preserve">39 </w:t>
      </w:r>
      <w:r w:rsidR="00713347">
        <w:rPr>
          <w:b/>
        </w:rPr>
        <w:t>сессия</w:t>
      </w:r>
    </w:p>
    <w:p w:rsidR="00713347" w:rsidRDefault="00713347" w:rsidP="00713347">
      <w:pPr>
        <w:jc w:val="center"/>
        <w:rPr>
          <w:b/>
          <w:sz w:val="28"/>
          <w:szCs w:val="28"/>
        </w:rPr>
      </w:pPr>
    </w:p>
    <w:p w:rsidR="00713347" w:rsidRDefault="00713347" w:rsidP="0071334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13347" w:rsidRDefault="00A536B4" w:rsidP="00713347">
      <w:pPr>
        <w:rPr>
          <w:sz w:val="28"/>
          <w:szCs w:val="28"/>
        </w:rPr>
      </w:pPr>
      <w:r>
        <w:rPr>
          <w:sz w:val="28"/>
          <w:szCs w:val="28"/>
        </w:rPr>
        <w:t>От 30.10.2015</w:t>
      </w:r>
      <w:r w:rsidR="0071334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№ 309</w:t>
      </w:r>
    </w:p>
    <w:p w:rsidR="00713347" w:rsidRDefault="00713347" w:rsidP="00713347"/>
    <w:p w:rsidR="00713347" w:rsidRDefault="00713347" w:rsidP="00713347">
      <w:pPr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 Инвестиционной программы 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 на период 2010-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г., утвержденной решением Совета депутатов города Ельца от 24.11.2009             № 422 (с изм</w:t>
      </w:r>
      <w:r w:rsidR="001836DE">
        <w:rPr>
          <w:sz w:val="28"/>
          <w:szCs w:val="28"/>
        </w:rPr>
        <w:t>енениями</w:t>
      </w:r>
      <w:r>
        <w:rPr>
          <w:sz w:val="28"/>
          <w:szCs w:val="28"/>
        </w:rPr>
        <w:t xml:space="preserve"> от 16.07.2010 </w:t>
      </w:r>
      <w:r w:rsidR="001836DE">
        <w:rPr>
          <w:sz w:val="28"/>
          <w:szCs w:val="28"/>
        </w:rPr>
        <w:br/>
      </w:r>
      <w:r>
        <w:rPr>
          <w:sz w:val="28"/>
          <w:szCs w:val="28"/>
        </w:rPr>
        <w:t xml:space="preserve">№ 476) </w:t>
      </w:r>
    </w:p>
    <w:p w:rsidR="00713347" w:rsidRDefault="00713347" w:rsidP="00713347">
      <w:pPr>
        <w:tabs>
          <w:tab w:val="left" w:pos="4140"/>
          <w:tab w:val="left" w:pos="6120"/>
          <w:tab w:val="left" w:pos="6300"/>
        </w:tabs>
        <w:ind w:right="-5" w:firstLine="540"/>
        <w:jc w:val="both"/>
        <w:rPr>
          <w:sz w:val="28"/>
          <w:szCs w:val="28"/>
        </w:rPr>
      </w:pPr>
    </w:p>
    <w:p w:rsidR="00713347" w:rsidRDefault="00713347" w:rsidP="00713347">
      <w:pPr>
        <w:tabs>
          <w:tab w:val="left" w:pos="4140"/>
          <w:tab w:val="left" w:pos="6120"/>
          <w:tab w:val="left" w:pos="63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городского округа город Елец отчет об исполнении Инвестиционной программы 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 на период 2010-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г.,  руководствуясь</w:t>
      </w:r>
      <w:r w:rsidRPr="00895F9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27.07.2010</w:t>
      </w:r>
      <w:r w:rsidR="007F4A54">
        <w:rPr>
          <w:sz w:val="28"/>
          <w:szCs w:val="28"/>
        </w:rPr>
        <w:br/>
      </w:r>
      <w:r>
        <w:rPr>
          <w:sz w:val="28"/>
          <w:szCs w:val="28"/>
        </w:rPr>
        <w:t>№ 190-ФЗ «О теплоснабжении», Уставом городского округа город Елец, Совет депутатов городского округа город Елец</w:t>
      </w:r>
    </w:p>
    <w:p w:rsidR="00713347" w:rsidRDefault="00713347" w:rsidP="00713347">
      <w:pPr>
        <w:ind w:right="-5"/>
        <w:jc w:val="both"/>
        <w:rPr>
          <w:sz w:val="28"/>
          <w:szCs w:val="28"/>
        </w:rPr>
      </w:pPr>
    </w:p>
    <w:p w:rsidR="00713347" w:rsidRDefault="00713347" w:rsidP="0071334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13347" w:rsidRDefault="00713347" w:rsidP="00713347">
      <w:pPr>
        <w:ind w:right="-5"/>
        <w:jc w:val="both"/>
        <w:rPr>
          <w:sz w:val="28"/>
          <w:szCs w:val="28"/>
        </w:rPr>
      </w:pPr>
    </w:p>
    <w:p w:rsidR="00713347" w:rsidRDefault="00713347" w:rsidP="00713347">
      <w:pPr>
        <w:pStyle w:val="a3"/>
        <w:tabs>
          <w:tab w:val="left" w:pos="1134"/>
          <w:tab w:val="left" w:pos="6120"/>
          <w:tab w:val="left" w:pos="6300"/>
        </w:tabs>
        <w:ind w:left="0" w:right="-5" w:firstLine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</w:t>
      </w:r>
      <w:r w:rsidRPr="00B23748">
        <w:rPr>
          <w:sz w:val="28"/>
          <w:szCs w:val="28"/>
        </w:rPr>
        <w:t>Инвестиционной программы ОАО «</w:t>
      </w:r>
      <w:proofErr w:type="spellStart"/>
      <w:r w:rsidRPr="00B23748">
        <w:rPr>
          <w:sz w:val="28"/>
          <w:szCs w:val="28"/>
        </w:rPr>
        <w:t>Квадра</w:t>
      </w:r>
      <w:proofErr w:type="spellEnd"/>
      <w:r w:rsidRPr="00B23748">
        <w:rPr>
          <w:sz w:val="28"/>
          <w:szCs w:val="28"/>
        </w:rPr>
        <w:t>» на период 2010-</w:t>
      </w:r>
      <w:smartTag w:uri="urn:schemas-microsoft-com:office:smarttags" w:element="metricconverter">
        <w:smartTagPr>
          <w:attr w:name="ProductID" w:val="2014 г"/>
        </w:smartTagPr>
        <w:r w:rsidRPr="00B23748">
          <w:rPr>
            <w:sz w:val="28"/>
            <w:szCs w:val="28"/>
          </w:rPr>
          <w:t>2014 г</w:t>
        </w:r>
      </w:smartTag>
      <w:r w:rsidRPr="00B23748">
        <w:rPr>
          <w:sz w:val="28"/>
          <w:szCs w:val="28"/>
        </w:rPr>
        <w:t>г. (прилагается).</w:t>
      </w:r>
    </w:p>
    <w:p w:rsidR="00713347" w:rsidRDefault="00713347" w:rsidP="00713347">
      <w:pPr>
        <w:ind w:right="-5"/>
        <w:jc w:val="both"/>
        <w:rPr>
          <w:sz w:val="28"/>
          <w:szCs w:val="28"/>
        </w:rPr>
      </w:pPr>
    </w:p>
    <w:p w:rsidR="00713347" w:rsidRDefault="00713347" w:rsidP="00713347">
      <w:pPr>
        <w:ind w:right="-5"/>
        <w:jc w:val="both"/>
        <w:rPr>
          <w:sz w:val="28"/>
          <w:szCs w:val="28"/>
        </w:rPr>
      </w:pPr>
    </w:p>
    <w:p w:rsidR="00713347" w:rsidRDefault="00713347" w:rsidP="00713347">
      <w:pPr>
        <w:ind w:right="-5"/>
        <w:jc w:val="both"/>
        <w:rPr>
          <w:sz w:val="28"/>
          <w:szCs w:val="28"/>
        </w:rPr>
      </w:pPr>
    </w:p>
    <w:p w:rsidR="00713347" w:rsidRDefault="00713347" w:rsidP="0071334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В.Н. Никонов</w:t>
      </w:r>
    </w:p>
    <w:p w:rsidR="00713347" w:rsidRDefault="00713347" w:rsidP="00713347">
      <w:pPr>
        <w:ind w:right="-5"/>
        <w:jc w:val="both"/>
        <w:rPr>
          <w:sz w:val="28"/>
          <w:szCs w:val="28"/>
        </w:rPr>
      </w:pPr>
    </w:p>
    <w:p w:rsidR="00713347" w:rsidRDefault="00713347" w:rsidP="00713347">
      <w:pPr>
        <w:ind w:right="-5"/>
        <w:jc w:val="both"/>
        <w:rPr>
          <w:sz w:val="28"/>
          <w:szCs w:val="28"/>
        </w:rPr>
      </w:pPr>
    </w:p>
    <w:p w:rsidR="00713347" w:rsidRDefault="00713347" w:rsidP="00713347">
      <w:pPr>
        <w:ind w:right="-5"/>
        <w:jc w:val="both"/>
        <w:rPr>
          <w:sz w:val="28"/>
          <w:szCs w:val="28"/>
        </w:rPr>
      </w:pPr>
    </w:p>
    <w:p w:rsidR="00713347" w:rsidRDefault="00713347" w:rsidP="00713347">
      <w:pPr>
        <w:ind w:right="-5"/>
        <w:jc w:val="both"/>
        <w:rPr>
          <w:sz w:val="28"/>
          <w:szCs w:val="28"/>
        </w:rPr>
      </w:pPr>
    </w:p>
    <w:p w:rsidR="00713347" w:rsidRDefault="00713347" w:rsidP="00713347">
      <w:pPr>
        <w:ind w:right="-5"/>
        <w:jc w:val="both"/>
        <w:rPr>
          <w:sz w:val="28"/>
          <w:szCs w:val="28"/>
        </w:rPr>
      </w:pPr>
    </w:p>
    <w:p w:rsidR="00713347" w:rsidRDefault="00713347" w:rsidP="00713347">
      <w:pPr>
        <w:ind w:right="-5"/>
        <w:jc w:val="both"/>
        <w:rPr>
          <w:sz w:val="28"/>
          <w:szCs w:val="28"/>
        </w:rPr>
      </w:pPr>
    </w:p>
    <w:p w:rsidR="00713347" w:rsidRDefault="00713347" w:rsidP="00713347">
      <w:pPr>
        <w:ind w:right="-5"/>
        <w:jc w:val="both"/>
        <w:rPr>
          <w:sz w:val="28"/>
          <w:szCs w:val="28"/>
        </w:rPr>
      </w:pPr>
    </w:p>
    <w:p w:rsidR="00713347" w:rsidRDefault="00713347" w:rsidP="00713347">
      <w:pPr>
        <w:ind w:right="-5"/>
        <w:jc w:val="both"/>
        <w:rPr>
          <w:sz w:val="28"/>
          <w:szCs w:val="28"/>
        </w:rPr>
      </w:pPr>
    </w:p>
    <w:p w:rsidR="005A024D" w:rsidRDefault="005A024D"/>
    <w:p w:rsidR="007C6B22" w:rsidRDefault="007C6B22"/>
    <w:p w:rsidR="007C6B22" w:rsidRDefault="007C6B22"/>
    <w:p w:rsidR="007C6B22" w:rsidRDefault="007C6B22"/>
    <w:p w:rsidR="007C6B22" w:rsidRDefault="007C6B22"/>
    <w:p w:rsidR="007C6B22" w:rsidRDefault="007C6B22"/>
    <w:p w:rsidR="007C6B22" w:rsidRDefault="007C6B22"/>
    <w:p w:rsidR="007C6B22" w:rsidRDefault="007C6B22" w:rsidP="007C6B22">
      <w:pPr>
        <w:jc w:val="center"/>
        <w:rPr>
          <w:b/>
          <w:sz w:val="28"/>
          <w:szCs w:val="28"/>
        </w:rPr>
      </w:pPr>
    </w:p>
    <w:p w:rsidR="007C6B22" w:rsidRDefault="007C6B22" w:rsidP="007C6B22">
      <w:pPr>
        <w:jc w:val="center"/>
        <w:rPr>
          <w:b/>
          <w:sz w:val="28"/>
          <w:szCs w:val="28"/>
        </w:rPr>
      </w:pPr>
    </w:p>
    <w:p w:rsidR="007C6B22" w:rsidRDefault="007C6B22" w:rsidP="007C6B22">
      <w:pPr>
        <w:ind w:left="5670"/>
        <w:jc w:val="both"/>
      </w:pPr>
      <w:r>
        <w:t>Приложение</w:t>
      </w:r>
    </w:p>
    <w:p w:rsidR="007C6B22" w:rsidRDefault="007C6B22" w:rsidP="007C6B22">
      <w:pPr>
        <w:ind w:left="5670"/>
        <w:jc w:val="both"/>
      </w:pPr>
      <w:r>
        <w:t>к решению Совета депутатов</w:t>
      </w:r>
    </w:p>
    <w:p w:rsidR="007C6B22" w:rsidRDefault="007C6B22" w:rsidP="007C6B22">
      <w:pPr>
        <w:ind w:left="5670"/>
        <w:jc w:val="both"/>
      </w:pPr>
      <w:r>
        <w:t>городского округа город Елец</w:t>
      </w:r>
    </w:p>
    <w:p w:rsidR="007C6B22" w:rsidRDefault="007C6B22" w:rsidP="007C6B22">
      <w:pPr>
        <w:ind w:left="5670"/>
        <w:jc w:val="both"/>
      </w:pPr>
      <w:r>
        <w:t xml:space="preserve">от 30.10.2015 № 309 </w:t>
      </w:r>
    </w:p>
    <w:p w:rsidR="007C6B22" w:rsidRDefault="007C6B22" w:rsidP="007C6B22">
      <w:pPr>
        <w:rPr>
          <w:sz w:val="28"/>
          <w:szCs w:val="28"/>
        </w:rPr>
      </w:pPr>
    </w:p>
    <w:p w:rsidR="007C6B22" w:rsidRDefault="007C6B22" w:rsidP="007C6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</w:t>
      </w:r>
    </w:p>
    <w:p w:rsidR="007C6B22" w:rsidRDefault="007C6B22" w:rsidP="007C6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Инвестиционной программы ОАО «</w:t>
      </w:r>
      <w:proofErr w:type="spellStart"/>
      <w:r>
        <w:rPr>
          <w:b/>
          <w:sz w:val="28"/>
          <w:szCs w:val="28"/>
        </w:rPr>
        <w:t>Квадра</w:t>
      </w:r>
      <w:proofErr w:type="spellEnd"/>
      <w:r>
        <w:rPr>
          <w:b/>
          <w:sz w:val="28"/>
          <w:szCs w:val="28"/>
        </w:rPr>
        <w:t xml:space="preserve">» на период 2010-2014 гг., утвержденной решением Совета депутатов города Ельца от 24.11.2009 </w:t>
      </w:r>
      <w:r>
        <w:rPr>
          <w:b/>
          <w:sz w:val="28"/>
          <w:szCs w:val="28"/>
        </w:rPr>
        <w:br/>
        <w:t xml:space="preserve">№ 422 (с изменениями от 16.07.2010 № 476) </w:t>
      </w:r>
    </w:p>
    <w:p w:rsidR="007C6B22" w:rsidRDefault="007C6B22" w:rsidP="007C6B22">
      <w:pPr>
        <w:ind w:firstLine="708"/>
        <w:jc w:val="both"/>
        <w:rPr>
          <w:sz w:val="28"/>
          <w:szCs w:val="28"/>
        </w:rPr>
      </w:pPr>
    </w:p>
    <w:p w:rsidR="007C6B22" w:rsidRDefault="007C6B22" w:rsidP="007C6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надежной системы теплоснабжения для потребителей города Ельца решением Совета депутатов города Ельца от 24.11.2009  </w:t>
      </w:r>
      <w:r>
        <w:rPr>
          <w:sz w:val="28"/>
          <w:szCs w:val="28"/>
        </w:rPr>
        <w:br/>
        <w:t>№ 422 (с изменениями от 16.07.2010 № 476) утверждена Инвестиционная программа 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 на период 2010-2014 годы (далее – Инвестиционная программа).</w:t>
      </w:r>
    </w:p>
    <w:p w:rsidR="007C6B22" w:rsidRDefault="007C6B22" w:rsidP="007C6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Инвестиционная программа направлена на решение задач по созданию эффективной системы теплоснабжения для потребителей города Ельца путем строительства тепловых сетей в Южном районе города.</w:t>
      </w:r>
    </w:p>
    <w:p w:rsidR="007C6B22" w:rsidRDefault="007C6B22" w:rsidP="007C6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Инвестиционной программы планировалось заменить существующие теплотрассы путем нового строительства тепловых сетей с использованием современных теплоизоляционных материалов диаметром  57-219 мм суммарной протяженностью 5136 п.м, что позволит снизить уровень потерь тепловой энергии при поставке потребителям на рассматриваемых участках тепловых сетей.</w:t>
      </w:r>
    </w:p>
    <w:p w:rsidR="007C6B22" w:rsidRDefault="007C6B22" w:rsidP="007C6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Инвестиционной программы являются собственные средства предприятия (прибыль, направляемая на инвестиции) 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 в части надбавки к тарифам. Объем инвестиций, утвержденный Инвестиционной программой, составляет 67671 тыс.руб.</w:t>
      </w:r>
    </w:p>
    <w:p w:rsidR="007C6B22" w:rsidRDefault="007C6B22" w:rsidP="007C6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объем отпуска тепловой энергии 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 на территории города Ельца за период 2010-2014 годы составил                         2736,744 тыс.Гкал.</w:t>
      </w:r>
    </w:p>
    <w:p w:rsidR="007C6B22" w:rsidRDefault="007C6B22" w:rsidP="007C6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Начислено потребителям по установленной надбавке -                          69248,24 тыс.руб.*</w:t>
      </w:r>
    </w:p>
    <w:p w:rsidR="007C6B22" w:rsidRDefault="007C6B22" w:rsidP="007C6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Получено денежных средств за счет надбавки  -  61474,68 тыс.руб.*</w:t>
      </w:r>
    </w:p>
    <w:p w:rsidR="007C6B22" w:rsidRDefault="007C6B22" w:rsidP="007C6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сбор средств составил  88,8 %.</w:t>
      </w:r>
    </w:p>
    <w:p w:rsidR="007C6B22" w:rsidRDefault="007C6B22" w:rsidP="007C6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действия Инвестиционной программы выполнены 3 проекта на строительство тепловых сетей: </w:t>
      </w:r>
    </w:p>
    <w:p w:rsidR="007C6B22" w:rsidRDefault="007C6B22" w:rsidP="007C6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 жилым домам №№ 7-32 в п. Строитель и к жилому дому № 1 по ул. Радиотехническая, </w:t>
      </w:r>
    </w:p>
    <w:p w:rsidR="007C6B22" w:rsidRDefault="007C6B22" w:rsidP="007C6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 жилым домам №№ 3, 5, 5а, 7, 19, 21 по ул. </w:t>
      </w:r>
      <w:proofErr w:type="spellStart"/>
      <w:r>
        <w:rPr>
          <w:sz w:val="28"/>
          <w:szCs w:val="28"/>
        </w:rPr>
        <w:t>Черокманова</w:t>
      </w:r>
      <w:proofErr w:type="spellEnd"/>
      <w:r>
        <w:rPr>
          <w:sz w:val="28"/>
          <w:szCs w:val="28"/>
        </w:rPr>
        <w:t xml:space="preserve">, </w:t>
      </w:r>
    </w:p>
    <w:p w:rsidR="007C6B22" w:rsidRDefault="007C6B22" w:rsidP="007C6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 жилым домам №№ 1-4, 8-15, 18 пос. Электрик.</w:t>
      </w:r>
    </w:p>
    <w:p w:rsidR="007C6B22" w:rsidRDefault="007C6B22" w:rsidP="007C6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затраты на строительство тепловых сетей превысили в 2 раза затраты, предусмотренные Инвестиционной программой.</w:t>
      </w:r>
    </w:p>
    <w:p w:rsidR="007C6B22" w:rsidRDefault="007C6B22" w:rsidP="007C6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Увеличение стоимости обусловлено увеличением протяженности сетей на 604,87 п.м, изменением диаметра труб, выполнением работ по новым техническим требованиям (строительством </w:t>
      </w:r>
      <w:proofErr w:type="spellStart"/>
      <w:r>
        <w:rPr>
          <w:sz w:val="28"/>
          <w:szCs w:val="28"/>
        </w:rPr>
        <w:t>теплокамер</w:t>
      </w:r>
      <w:proofErr w:type="spellEnd"/>
      <w:r>
        <w:rPr>
          <w:sz w:val="28"/>
          <w:szCs w:val="28"/>
        </w:rPr>
        <w:t xml:space="preserve"> и их оборудованием, сбросных колодцев рядом с </w:t>
      </w:r>
      <w:proofErr w:type="spellStart"/>
      <w:r>
        <w:rPr>
          <w:sz w:val="28"/>
          <w:szCs w:val="28"/>
        </w:rPr>
        <w:t>теплокамерами</w:t>
      </w:r>
      <w:proofErr w:type="spellEnd"/>
      <w:r>
        <w:rPr>
          <w:sz w:val="28"/>
          <w:szCs w:val="28"/>
        </w:rPr>
        <w:t xml:space="preserve">).  </w:t>
      </w:r>
    </w:p>
    <w:p w:rsidR="007C6B22" w:rsidRDefault="007C6B22" w:rsidP="007C6B22">
      <w:pPr>
        <w:ind w:firstLine="708"/>
        <w:jc w:val="both"/>
        <w:rPr>
          <w:sz w:val="28"/>
          <w:szCs w:val="28"/>
        </w:rPr>
      </w:pPr>
    </w:p>
    <w:p w:rsidR="007C6B22" w:rsidRDefault="007C6B22" w:rsidP="007C6B22">
      <w:pPr>
        <w:ind w:firstLine="708"/>
        <w:jc w:val="both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0"/>
        <w:gridCol w:w="901"/>
        <w:gridCol w:w="900"/>
        <w:gridCol w:w="900"/>
        <w:gridCol w:w="938"/>
        <w:gridCol w:w="910"/>
        <w:gridCol w:w="852"/>
        <w:gridCol w:w="1078"/>
        <w:gridCol w:w="821"/>
      </w:tblGrid>
      <w:tr w:rsidR="007C6B22" w:rsidTr="007C6B22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 мероприятий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тепловых сетей в двухтрубном исчислении, п.м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труб, мм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инвестиций, тыс.руб.</w:t>
            </w:r>
          </w:p>
        </w:tc>
      </w:tr>
      <w:tr w:rsidR="007C6B22" w:rsidTr="007C6B22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22" w:rsidRDefault="007C6B2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Программе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Программе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Программе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</w:tr>
      <w:tr w:rsidR="007C6B22" w:rsidTr="007C6B22">
        <w:trPr>
          <w:trHeight w:val="317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Строитель т/трасса  к жилым домам №№ 7-32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</w:p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</w:p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</w:p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2010 – 2013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1127,3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</w:p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</w:p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</w:p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2312,17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57-108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</w:p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</w:p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</w:p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57-325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13554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</w:p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</w:p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</w:p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49410,9</w:t>
            </w:r>
          </w:p>
        </w:tc>
      </w:tr>
      <w:tr w:rsidR="007C6B22" w:rsidTr="007C6B22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22" w:rsidRDefault="007C6B2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22" w:rsidRDefault="007C6B22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768,5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22" w:rsidRDefault="007C6B22">
            <w:pPr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57-108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22" w:rsidRDefault="007C6B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9605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22" w:rsidRDefault="007C6B22">
            <w:pPr>
              <w:rPr>
                <w:b/>
                <w:sz w:val="18"/>
                <w:szCs w:val="18"/>
              </w:rPr>
            </w:pPr>
          </w:p>
        </w:tc>
      </w:tr>
      <w:tr w:rsidR="007C6B22" w:rsidTr="007C6B2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Строитель № 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22" w:rsidRDefault="007C6B22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22" w:rsidRDefault="007C6B22">
            <w:pPr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22" w:rsidRDefault="007C6B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22" w:rsidRDefault="007C6B22">
            <w:pPr>
              <w:rPr>
                <w:b/>
                <w:sz w:val="18"/>
                <w:szCs w:val="18"/>
              </w:rPr>
            </w:pPr>
          </w:p>
        </w:tc>
      </w:tr>
      <w:tr w:rsidR="007C6B22" w:rsidTr="007C6B2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Радиотехническая № 1                     от существующей сети  до ТК-1                                          от ТК-1 до дома №1 по ул. Радиотехническая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22" w:rsidRDefault="007C6B22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22" w:rsidRDefault="007C6B22">
            <w:pPr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159-219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22" w:rsidRDefault="007C6B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22" w:rsidRDefault="007C6B22">
            <w:pPr>
              <w:rPr>
                <w:b/>
                <w:sz w:val="18"/>
                <w:szCs w:val="18"/>
              </w:rPr>
            </w:pPr>
          </w:p>
        </w:tc>
      </w:tr>
      <w:tr w:rsidR="007C6B22" w:rsidTr="007C6B2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Черокманова</w:t>
            </w:r>
            <w:proofErr w:type="spellEnd"/>
            <w:r>
              <w:rPr>
                <w:sz w:val="18"/>
                <w:szCs w:val="18"/>
              </w:rPr>
              <w:t xml:space="preserve">  к жилым домам №№:                                                             3, 5, 5а, 7, 19, 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5033,8</w:t>
            </w:r>
          </w:p>
        </w:tc>
      </w:tr>
      <w:tr w:rsidR="007C6B22" w:rsidTr="007C6B2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</w:t>
            </w:r>
            <w:proofErr w:type="spellEnd"/>
            <w:r>
              <w:rPr>
                <w:sz w:val="18"/>
                <w:szCs w:val="18"/>
              </w:rPr>
              <w:t xml:space="preserve"> Электрик к жилым домам №№:         1-4,  8-15,  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875,5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38-219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18875,3</w:t>
            </w:r>
          </w:p>
        </w:tc>
      </w:tr>
      <w:tr w:rsidR="007C6B22" w:rsidTr="007C6B2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Королева к жилому дому №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  <w:p w:rsidR="007C6B22" w:rsidRDefault="007C6B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C6B22" w:rsidTr="007C6B2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</w:t>
            </w:r>
            <w:proofErr w:type="spellEnd"/>
            <w:r>
              <w:rPr>
                <w:sz w:val="18"/>
                <w:szCs w:val="18"/>
              </w:rPr>
              <w:t xml:space="preserve"> ТЭЦ к жилым домам №№:                 1-10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C6B22" w:rsidTr="007C6B2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Костенко к жилым домам №№:         41, 42а, 44, 44а, 49, 56, 58, 58а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C6B22" w:rsidTr="007C6B2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Юбилейная  к жилым домам №№:1, 3, 9, 13, 15, 17, 19, 21, 25, 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C6B22" w:rsidTr="007C6B2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Пушкина  к жилым домам №№:         16, 18, 20, 37а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C6B22" w:rsidTr="007C6B2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Солнечная к жилому дому №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C6B22" w:rsidTr="007C6B2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Радиотехническая  к жилым домам №№:  2а,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C6B22" w:rsidTr="007C6B2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К. Цеткин  к жилым домам №№:         15, 19, 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C6B22" w:rsidTr="007C6B2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Черокманова</w:t>
            </w:r>
            <w:proofErr w:type="spellEnd"/>
            <w:r>
              <w:rPr>
                <w:sz w:val="18"/>
                <w:szCs w:val="18"/>
              </w:rPr>
              <w:t xml:space="preserve"> к жилым домам №№ 17, 21а,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C6B22" w:rsidTr="007C6B2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Юбилейная  к жилым домам №№:5, 5а, 7, 11                                                 пос. Строитель к жилому дому № 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C6B22" w:rsidTr="007C6B2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Грибоедова</w:t>
            </w:r>
            <w:proofErr w:type="spellEnd"/>
            <w:r>
              <w:rPr>
                <w:sz w:val="18"/>
                <w:szCs w:val="18"/>
              </w:rPr>
              <w:t xml:space="preserve"> к жилому дому №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C6B22" w:rsidTr="007C6B2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Пушкина  к жилым домам №№:         24, 26, 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C6B22" w:rsidTr="007C6B2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2010-2014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2010-2014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3489,67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57-219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38-325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22" w:rsidRDefault="007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73320</w:t>
            </w:r>
          </w:p>
        </w:tc>
      </w:tr>
    </w:tbl>
    <w:p w:rsidR="007C6B22" w:rsidRDefault="007C6B22" w:rsidP="007C6B22">
      <w:pPr>
        <w:jc w:val="both"/>
        <w:rPr>
          <w:sz w:val="20"/>
          <w:szCs w:val="20"/>
        </w:rPr>
      </w:pPr>
      <w:r>
        <w:rPr>
          <w:sz w:val="20"/>
          <w:szCs w:val="20"/>
        </w:rPr>
        <w:t>* финансовые показатели указаны без НДС и налога на прибыль</w:t>
      </w:r>
    </w:p>
    <w:p w:rsidR="007C6B22" w:rsidRDefault="007C6B22" w:rsidP="007C6B22">
      <w:pPr>
        <w:jc w:val="both"/>
        <w:rPr>
          <w:sz w:val="20"/>
          <w:szCs w:val="20"/>
        </w:rPr>
      </w:pPr>
    </w:p>
    <w:p w:rsidR="007C6B22" w:rsidRDefault="007C6B22" w:rsidP="007C6B2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Исходя из фактически отпущенного объема тепловой энергии объем инвестиций по Инвестиционной программе составляет 69248,24 тыс.руб.</w:t>
      </w:r>
    </w:p>
    <w:p w:rsidR="007C6B22" w:rsidRDefault="007C6B22" w:rsidP="007C6B2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Фактический объем выполненных работ превысил сумму начислений по надбавке на 4071,76 тыс.руб. или 5,9 % и составил 73320 тыс.руб.</w:t>
      </w:r>
    </w:p>
    <w:p w:rsidR="007C6B22" w:rsidRDefault="007C6B22" w:rsidP="007C6B2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За время действия Инвестиционной программы выполнено строительство тепловых сетей:</w:t>
      </w:r>
    </w:p>
    <w:p w:rsidR="007C6B22" w:rsidRDefault="007C6B22" w:rsidP="007C6B2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-за период 2010 – 2013 годы в пос. Строитель к жилым домам №№ 7-32 и к жилому дому № 1 по ул. Радиотехническая протяженностью 2312,17 п.м. в двухтрубном исчислении диаметром 57- 325 мм;</w:t>
      </w:r>
    </w:p>
    <w:p w:rsidR="007C6B22" w:rsidRDefault="007C6B22" w:rsidP="007C6B2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2014 году на ул. </w:t>
      </w:r>
      <w:proofErr w:type="spellStart"/>
      <w:r>
        <w:rPr>
          <w:sz w:val="27"/>
          <w:szCs w:val="27"/>
        </w:rPr>
        <w:t>Черокманова</w:t>
      </w:r>
      <w:proofErr w:type="spellEnd"/>
      <w:r>
        <w:rPr>
          <w:sz w:val="27"/>
          <w:szCs w:val="27"/>
        </w:rPr>
        <w:t xml:space="preserve"> к жилым домам №№  3, 5, 5а, 7, 19, 21  протяженностью 302 п.м. в двухтрубном исчислении диаметром 76-108 мм;</w:t>
      </w:r>
    </w:p>
    <w:p w:rsidR="007C6B22" w:rsidRDefault="007C6B22" w:rsidP="007C6B2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в 2014 году в пос. Электрик к жилым домам №№  1-4,  8-15,  18 протяженностью 875,5 п.м. в двухтрубном исчислении диаметром 38-219 мм.</w:t>
      </w:r>
    </w:p>
    <w:p w:rsidR="007C6B22" w:rsidRDefault="007C6B22" w:rsidP="007C6B2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Показателем надежности (бесперебойности) снабжения потребителей товарами (услугами) в Инвестиционной программе определен уровень потерь на рассматриваемых участках тепловых сетей.</w:t>
      </w:r>
    </w:p>
    <w:p w:rsidR="007C6B22" w:rsidRDefault="007C6B22" w:rsidP="007C6B2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результате реализации мероприятий Инвестиционной программы величина снижения потерь на рассматриваемых участках тепловых сетей составила 1556,5 Гкал, вместо 1551 Гкал, предусмотренных Инвестиционной программой.</w:t>
      </w:r>
    </w:p>
    <w:p w:rsidR="007C6B22" w:rsidRDefault="007C6B22" w:rsidP="007C6B2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Так как фактическая стоимость строительства возросла от предусмотренной в Инвестиционной программе,  предприятие не выполнило строительство тепловых сетей общей протяженностью 2251,2 п.м.</w:t>
      </w:r>
    </w:p>
    <w:p w:rsidR="007C6B22" w:rsidRDefault="007C6B22" w:rsidP="007C6B22">
      <w:pPr>
        <w:jc w:val="both"/>
        <w:rPr>
          <w:sz w:val="27"/>
          <w:szCs w:val="27"/>
        </w:rPr>
      </w:pPr>
    </w:p>
    <w:p w:rsidR="007C6B22" w:rsidRDefault="007C6B22" w:rsidP="007C6B22">
      <w:pPr>
        <w:jc w:val="both"/>
        <w:rPr>
          <w:sz w:val="27"/>
          <w:szCs w:val="27"/>
        </w:rPr>
      </w:pPr>
    </w:p>
    <w:p w:rsidR="007C6B22" w:rsidRDefault="007C6B22"/>
    <w:sectPr w:rsidR="007C6B22" w:rsidSect="0017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347"/>
    <w:rsid w:val="00176DA4"/>
    <w:rsid w:val="001836DE"/>
    <w:rsid w:val="00185FB5"/>
    <w:rsid w:val="005A024D"/>
    <w:rsid w:val="005C4A31"/>
    <w:rsid w:val="00713347"/>
    <w:rsid w:val="007C6B22"/>
    <w:rsid w:val="007F4A54"/>
    <w:rsid w:val="009E52F3"/>
    <w:rsid w:val="00A536B4"/>
    <w:rsid w:val="00F8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1008</Words>
  <Characters>5749</Characters>
  <Application>Microsoft Office Word</Application>
  <DocSecurity>0</DocSecurity>
  <Lines>47</Lines>
  <Paragraphs>13</Paragraphs>
  <ScaleCrop>false</ScaleCrop>
  <Company>Krokoz™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user</cp:lastModifiedBy>
  <cp:revision>9</cp:revision>
  <cp:lastPrinted>2015-10-19T12:37:00Z</cp:lastPrinted>
  <dcterms:created xsi:type="dcterms:W3CDTF">2015-10-19T10:47:00Z</dcterms:created>
  <dcterms:modified xsi:type="dcterms:W3CDTF">2015-11-05T11:31:00Z</dcterms:modified>
</cp:coreProperties>
</file>