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3D" w:rsidRDefault="0004203D" w:rsidP="0004203D">
      <w:pPr>
        <w:spacing w:line="276" w:lineRule="auto"/>
        <w:jc w:val="center"/>
        <w:rPr>
          <w:b/>
        </w:rPr>
      </w:pPr>
      <w:r>
        <w:rPr>
          <w:b/>
        </w:rPr>
        <w:t>СОВЕТ ДЕПУТАТОВ</w:t>
      </w:r>
    </w:p>
    <w:p w:rsidR="0004203D" w:rsidRDefault="0004203D" w:rsidP="0004203D">
      <w:pPr>
        <w:spacing w:line="276" w:lineRule="auto"/>
        <w:jc w:val="center"/>
        <w:rPr>
          <w:b/>
        </w:rPr>
      </w:pPr>
      <w:r>
        <w:rPr>
          <w:b/>
        </w:rPr>
        <w:t>ГОРОДСКОГО ОКРУГА ГОРОД ЕЛЕЦ</w:t>
      </w:r>
    </w:p>
    <w:p w:rsidR="0004203D" w:rsidRDefault="0004203D" w:rsidP="0004203D">
      <w:pPr>
        <w:spacing w:line="276" w:lineRule="auto"/>
        <w:jc w:val="center"/>
        <w:rPr>
          <w:b/>
        </w:rPr>
      </w:pPr>
      <w:r>
        <w:rPr>
          <w:b/>
        </w:rPr>
        <w:t>ЛИПЕЦКОЙ ОБЛАСТИ РОССИЙСКОЙ ФЕДЕРАЦИИ</w:t>
      </w:r>
    </w:p>
    <w:p w:rsidR="0004203D" w:rsidRDefault="0004203D" w:rsidP="0004203D">
      <w:pPr>
        <w:jc w:val="center"/>
        <w:rPr>
          <w:b/>
        </w:rPr>
      </w:pPr>
      <w:r>
        <w:rPr>
          <w:b/>
        </w:rPr>
        <w:t>пятого созыва</w:t>
      </w:r>
    </w:p>
    <w:p w:rsidR="0004203D" w:rsidRDefault="008C315F" w:rsidP="0004203D">
      <w:pPr>
        <w:jc w:val="center"/>
        <w:rPr>
          <w:b/>
        </w:rPr>
      </w:pPr>
      <w:r>
        <w:rPr>
          <w:b/>
        </w:rPr>
        <w:t xml:space="preserve">39 </w:t>
      </w:r>
      <w:r w:rsidR="0004203D">
        <w:rPr>
          <w:b/>
        </w:rPr>
        <w:t>сессия</w:t>
      </w:r>
    </w:p>
    <w:p w:rsidR="0004203D" w:rsidRDefault="0004203D" w:rsidP="0004203D">
      <w:pPr>
        <w:jc w:val="center"/>
        <w:rPr>
          <w:b/>
          <w:sz w:val="28"/>
          <w:szCs w:val="28"/>
        </w:rPr>
      </w:pPr>
    </w:p>
    <w:p w:rsidR="0004203D" w:rsidRDefault="0004203D" w:rsidP="0004203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4203D" w:rsidRDefault="008E70A9" w:rsidP="0004203D">
      <w:pPr>
        <w:rPr>
          <w:sz w:val="28"/>
          <w:szCs w:val="28"/>
        </w:rPr>
      </w:pPr>
      <w:r>
        <w:rPr>
          <w:sz w:val="28"/>
          <w:szCs w:val="28"/>
        </w:rPr>
        <w:t>От 30.10.2015</w:t>
      </w:r>
      <w:r w:rsidR="000420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№ 303</w:t>
      </w:r>
    </w:p>
    <w:p w:rsidR="0004203D" w:rsidRDefault="0004203D" w:rsidP="0004203D">
      <w:pPr>
        <w:rPr>
          <w:sz w:val="28"/>
          <w:szCs w:val="28"/>
        </w:rPr>
      </w:pPr>
    </w:p>
    <w:p w:rsidR="0004203D" w:rsidRDefault="0004203D" w:rsidP="0004203D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4" w:history="1">
        <w:r w:rsidRPr="004F5CF9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</w:t>
      </w:r>
      <w:r w:rsidR="006819F7">
        <w:rPr>
          <w:sz w:val="28"/>
          <w:szCs w:val="28"/>
        </w:rPr>
        <w:br/>
      </w:r>
      <w:r w:rsidRPr="004F5CF9">
        <w:rPr>
          <w:sz w:val="28"/>
          <w:szCs w:val="28"/>
        </w:rPr>
        <w:t>о Контрольно</w:t>
      </w:r>
      <w:r>
        <w:rPr>
          <w:sz w:val="28"/>
          <w:szCs w:val="28"/>
        </w:rPr>
        <w:t xml:space="preserve">-счетной комиссии города Ельца, </w:t>
      </w:r>
      <w:r w:rsidRPr="004F5CF9">
        <w:rPr>
          <w:sz w:val="28"/>
          <w:szCs w:val="28"/>
        </w:rPr>
        <w:t xml:space="preserve">принятое решением Совета </w:t>
      </w:r>
      <w:r>
        <w:rPr>
          <w:sz w:val="28"/>
          <w:szCs w:val="28"/>
        </w:rPr>
        <w:br/>
      </w:r>
      <w:r w:rsidRPr="004F5CF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4F5CF9">
        <w:rPr>
          <w:sz w:val="28"/>
          <w:szCs w:val="28"/>
        </w:rPr>
        <w:t>города Ельца от 08.12.2011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4F5CF9">
        <w:rPr>
          <w:sz w:val="28"/>
          <w:szCs w:val="28"/>
        </w:rPr>
        <w:t xml:space="preserve"> 616</w:t>
      </w:r>
      <w:r>
        <w:rPr>
          <w:sz w:val="28"/>
          <w:szCs w:val="28"/>
        </w:rPr>
        <w:t xml:space="preserve"> </w:t>
      </w:r>
      <w:r w:rsidRPr="004F5CF9">
        <w:rPr>
          <w:sz w:val="28"/>
          <w:szCs w:val="28"/>
        </w:rPr>
        <w:t xml:space="preserve">(с изменениями от </w:t>
      </w:r>
      <w:r>
        <w:rPr>
          <w:sz w:val="28"/>
          <w:szCs w:val="28"/>
        </w:rPr>
        <w:t xml:space="preserve">23.05.2012  </w:t>
      </w:r>
      <w:r w:rsidRPr="004F5CF9">
        <w:rPr>
          <w:sz w:val="28"/>
          <w:szCs w:val="28"/>
        </w:rPr>
        <w:t xml:space="preserve">№ </w:t>
      </w:r>
      <w:r>
        <w:rPr>
          <w:sz w:val="28"/>
          <w:szCs w:val="28"/>
        </w:rPr>
        <w:t>643, от 14.03.2013 № 63, от  29.08.2014 № 189</w:t>
      </w:r>
      <w:r w:rsidRPr="004F5CF9">
        <w:rPr>
          <w:sz w:val="28"/>
          <w:szCs w:val="28"/>
        </w:rPr>
        <w:t>)</w:t>
      </w:r>
    </w:p>
    <w:p w:rsidR="0004203D" w:rsidRDefault="0004203D" w:rsidP="000420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3D" w:rsidRPr="00DB4C94" w:rsidRDefault="0004203D" w:rsidP="000420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C94">
        <w:rPr>
          <w:sz w:val="28"/>
          <w:szCs w:val="28"/>
        </w:rPr>
        <w:t xml:space="preserve">Рассмотрев предложенный председателем Совета депутатов </w:t>
      </w:r>
      <w:r>
        <w:rPr>
          <w:sz w:val="28"/>
          <w:szCs w:val="28"/>
        </w:rPr>
        <w:t xml:space="preserve">городского округа </w:t>
      </w:r>
      <w:r w:rsidRPr="00DB4C94">
        <w:rPr>
          <w:sz w:val="28"/>
          <w:szCs w:val="28"/>
        </w:rPr>
        <w:t>город</w:t>
      </w:r>
      <w:r>
        <w:rPr>
          <w:sz w:val="28"/>
          <w:szCs w:val="28"/>
        </w:rPr>
        <w:t xml:space="preserve"> Еле</w:t>
      </w:r>
      <w:r w:rsidRPr="00DB4C94">
        <w:rPr>
          <w:sz w:val="28"/>
          <w:szCs w:val="28"/>
        </w:rPr>
        <w:t>ц проект изменени</w:t>
      </w:r>
      <w:r>
        <w:rPr>
          <w:sz w:val="28"/>
          <w:szCs w:val="28"/>
        </w:rPr>
        <w:t>й</w:t>
      </w:r>
      <w:r w:rsidRPr="00DB4C94">
        <w:rPr>
          <w:sz w:val="28"/>
          <w:szCs w:val="28"/>
        </w:rPr>
        <w:t xml:space="preserve"> в Положение о Контрольно-счетной комиссии города Ельца, учитывая заключение прокуратуры города Ельца, рекомендательное решение постоянной комиссии Совета депутатов </w:t>
      </w:r>
      <w:r w:rsidR="006819F7">
        <w:rPr>
          <w:sz w:val="28"/>
          <w:szCs w:val="28"/>
        </w:rPr>
        <w:t xml:space="preserve">городского округа </w:t>
      </w:r>
      <w:r w:rsidR="006819F7" w:rsidRPr="00DB4C94">
        <w:rPr>
          <w:sz w:val="28"/>
          <w:szCs w:val="28"/>
        </w:rPr>
        <w:t>город</w:t>
      </w:r>
      <w:r w:rsidR="006819F7">
        <w:rPr>
          <w:sz w:val="28"/>
          <w:szCs w:val="28"/>
        </w:rPr>
        <w:t xml:space="preserve"> Еле</w:t>
      </w:r>
      <w:r w:rsidR="006819F7" w:rsidRPr="00DB4C94">
        <w:rPr>
          <w:sz w:val="28"/>
          <w:szCs w:val="28"/>
        </w:rPr>
        <w:t>ц</w:t>
      </w:r>
      <w:r w:rsidRPr="00DB4C94">
        <w:rPr>
          <w:sz w:val="28"/>
          <w:szCs w:val="28"/>
        </w:rPr>
        <w:t xml:space="preserve">, руководствуясь Федеральным законом </w:t>
      </w:r>
      <w:r w:rsidR="00844B69">
        <w:rPr>
          <w:sz w:val="28"/>
          <w:szCs w:val="28"/>
        </w:rPr>
        <w:br/>
      </w:r>
      <w:r w:rsidRPr="00DB4C94">
        <w:rPr>
          <w:sz w:val="28"/>
          <w:szCs w:val="28"/>
        </w:rPr>
        <w:t>от 06.10.2003 № 131-ФЗ</w:t>
      </w:r>
      <w:r w:rsidR="002D147C">
        <w:rPr>
          <w:sz w:val="28"/>
          <w:szCs w:val="28"/>
        </w:rPr>
        <w:t xml:space="preserve"> </w:t>
      </w:r>
      <w:r w:rsidRPr="00DB4C9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="00844B69">
        <w:rPr>
          <w:sz w:val="28"/>
          <w:szCs w:val="28"/>
        </w:rPr>
        <w:br/>
      </w:r>
      <w:r w:rsidRPr="00DB4C94">
        <w:rPr>
          <w:sz w:val="28"/>
          <w:szCs w:val="28"/>
        </w:rPr>
        <w:t>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</w:t>
      </w:r>
      <w:r w:rsidR="006819F7" w:rsidRPr="006819F7">
        <w:rPr>
          <w:sz w:val="28"/>
          <w:szCs w:val="28"/>
        </w:rPr>
        <w:t xml:space="preserve"> </w:t>
      </w:r>
      <w:r w:rsidR="006819F7">
        <w:rPr>
          <w:sz w:val="28"/>
          <w:szCs w:val="28"/>
        </w:rPr>
        <w:t xml:space="preserve">городского округа </w:t>
      </w:r>
      <w:r w:rsidR="006819F7" w:rsidRPr="00DB4C94">
        <w:rPr>
          <w:sz w:val="28"/>
          <w:szCs w:val="28"/>
        </w:rPr>
        <w:t>город</w:t>
      </w:r>
      <w:r w:rsidR="006819F7">
        <w:rPr>
          <w:sz w:val="28"/>
          <w:szCs w:val="28"/>
        </w:rPr>
        <w:t xml:space="preserve"> Еле</w:t>
      </w:r>
      <w:r w:rsidR="006819F7" w:rsidRPr="00DB4C94">
        <w:rPr>
          <w:sz w:val="28"/>
          <w:szCs w:val="28"/>
        </w:rPr>
        <w:t>ц</w:t>
      </w:r>
      <w:r w:rsidRPr="00DB4C94">
        <w:rPr>
          <w:sz w:val="28"/>
          <w:szCs w:val="28"/>
        </w:rPr>
        <w:t xml:space="preserve">, Совет депутатов </w:t>
      </w:r>
      <w:r w:rsidR="006819F7">
        <w:rPr>
          <w:sz w:val="28"/>
          <w:szCs w:val="28"/>
        </w:rPr>
        <w:t xml:space="preserve">городского округа </w:t>
      </w:r>
      <w:r w:rsidR="006819F7" w:rsidRPr="00DB4C94">
        <w:rPr>
          <w:sz w:val="28"/>
          <w:szCs w:val="28"/>
        </w:rPr>
        <w:t>город</w:t>
      </w:r>
      <w:r w:rsidR="006819F7">
        <w:rPr>
          <w:sz w:val="28"/>
          <w:szCs w:val="28"/>
        </w:rPr>
        <w:t xml:space="preserve"> Еле</w:t>
      </w:r>
      <w:r w:rsidR="006819F7" w:rsidRPr="00DB4C94">
        <w:rPr>
          <w:sz w:val="28"/>
          <w:szCs w:val="28"/>
        </w:rPr>
        <w:t xml:space="preserve">ц </w:t>
      </w:r>
    </w:p>
    <w:p w:rsidR="0004203D" w:rsidRDefault="0004203D" w:rsidP="0004203D">
      <w:pPr>
        <w:jc w:val="both"/>
        <w:rPr>
          <w:sz w:val="28"/>
          <w:szCs w:val="28"/>
        </w:rPr>
      </w:pPr>
    </w:p>
    <w:p w:rsidR="0004203D" w:rsidRDefault="0004203D" w:rsidP="0004203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4203D" w:rsidRDefault="0004203D" w:rsidP="0004203D">
      <w:pPr>
        <w:jc w:val="both"/>
        <w:rPr>
          <w:sz w:val="28"/>
          <w:szCs w:val="28"/>
        </w:rPr>
      </w:pPr>
    </w:p>
    <w:p w:rsidR="0004203D" w:rsidRDefault="0004203D" w:rsidP="000420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Изменения </w:t>
      </w:r>
      <w:r w:rsidRPr="00A72744">
        <w:rPr>
          <w:sz w:val="28"/>
          <w:szCs w:val="28"/>
        </w:rPr>
        <w:t xml:space="preserve">в Положение </w:t>
      </w:r>
      <w:r w:rsidRPr="00DB4C94">
        <w:rPr>
          <w:sz w:val="28"/>
          <w:szCs w:val="28"/>
        </w:rPr>
        <w:t>о Контрольно-счетной комиссии города Ельца</w:t>
      </w:r>
      <w:r>
        <w:rPr>
          <w:sz w:val="28"/>
          <w:szCs w:val="28"/>
        </w:rPr>
        <w:t xml:space="preserve"> (прилагаются).</w:t>
      </w:r>
    </w:p>
    <w:p w:rsidR="0004203D" w:rsidRDefault="0004203D" w:rsidP="000420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указанные Изменения</w:t>
      </w:r>
      <w:r w:rsidR="00681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19F7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6819F7">
        <w:rPr>
          <w:sz w:val="28"/>
          <w:szCs w:val="28"/>
        </w:rPr>
        <w:t xml:space="preserve">городского округа </w:t>
      </w:r>
      <w:r w:rsidR="006819F7" w:rsidRPr="00DB4C94">
        <w:rPr>
          <w:sz w:val="28"/>
          <w:szCs w:val="28"/>
        </w:rPr>
        <w:t>город</w:t>
      </w:r>
      <w:r w:rsidR="006819F7">
        <w:rPr>
          <w:sz w:val="28"/>
          <w:szCs w:val="28"/>
        </w:rPr>
        <w:t xml:space="preserve"> Еле</w:t>
      </w:r>
      <w:r w:rsidR="006819F7" w:rsidRPr="00DB4C94">
        <w:rPr>
          <w:sz w:val="28"/>
          <w:szCs w:val="28"/>
        </w:rPr>
        <w:t>ц</w:t>
      </w:r>
      <w:r w:rsidR="006819F7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подписания и официального опубликования.</w:t>
      </w:r>
    </w:p>
    <w:p w:rsidR="006819F7" w:rsidRDefault="006819F7" w:rsidP="006819F7">
      <w:pPr>
        <w:rPr>
          <w:sz w:val="28"/>
          <w:szCs w:val="28"/>
        </w:rPr>
      </w:pPr>
    </w:p>
    <w:p w:rsidR="00844B69" w:rsidRDefault="00844B69" w:rsidP="006819F7">
      <w:pPr>
        <w:rPr>
          <w:sz w:val="28"/>
          <w:szCs w:val="28"/>
        </w:rPr>
      </w:pPr>
    </w:p>
    <w:p w:rsidR="00844B69" w:rsidRDefault="00844B69" w:rsidP="006819F7">
      <w:pPr>
        <w:rPr>
          <w:sz w:val="28"/>
          <w:szCs w:val="28"/>
        </w:rPr>
      </w:pPr>
    </w:p>
    <w:p w:rsidR="00753F61" w:rsidRDefault="0004203D" w:rsidP="006819F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819F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В.Н. Никонов</w:t>
      </w: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EE0EED" w:rsidRDefault="00EE0EED" w:rsidP="006819F7">
      <w:pPr>
        <w:rPr>
          <w:sz w:val="28"/>
          <w:szCs w:val="28"/>
        </w:rPr>
      </w:pPr>
    </w:p>
    <w:p w:rsidR="00C648B9" w:rsidRDefault="00C648B9" w:rsidP="00C64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ИЗМЕНЕНИЯ </w:t>
      </w:r>
      <w:r>
        <w:rPr>
          <w:b/>
          <w:sz w:val="28"/>
          <w:szCs w:val="28"/>
        </w:rPr>
        <w:br/>
        <w:t>в Положение о Контрольно-счетной комиссии города Ельца</w:t>
      </w:r>
    </w:p>
    <w:p w:rsidR="00C648B9" w:rsidRDefault="00C648B9" w:rsidP="00C648B9">
      <w:pPr>
        <w:spacing w:line="0" w:lineRule="atLeast"/>
        <w:ind w:firstLine="56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648B9" w:rsidRDefault="00C648B9" w:rsidP="00C648B9">
      <w:pPr>
        <w:tabs>
          <w:tab w:val="left" w:pos="5670"/>
        </w:tabs>
        <w:spacing w:line="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 решением Совета </w:t>
      </w:r>
      <w:r>
        <w:rPr>
          <w:sz w:val="28"/>
          <w:szCs w:val="28"/>
        </w:rPr>
        <w:br/>
        <w:t xml:space="preserve">депутатов   городского  округа    </w:t>
      </w:r>
    </w:p>
    <w:p w:rsidR="00C648B9" w:rsidRDefault="00C648B9" w:rsidP="00C648B9">
      <w:pPr>
        <w:tabs>
          <w:tab w:val="left" w:pos="5670"/>
        </w:tabs>
        <w:spacing w:line="0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 Елец </w:t>
      </w:r>
      <w:r>
        <w:rPr>
          <w:sz w:val="28"/>
          <w:szCs w:val="28"/>
        </w:rPr>
        <w:br/>
        <w:t>от 30.10.2015  №303</w:t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1</w:t>
      </w:r>
    </w:p>
    <w:p w:rsidR="00C648B9" w:rsidRDefault="00C648B9" w:rsidP="00C648B9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hyperlink r:id="rId5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Контрольно-счетной комиссии города Ельца, принятое решением Совета депутатов города Ельца от 08.12.2011 № 616 </w:t>
      </w:r>
      <w:r>
        <w:rPr>
          <w:sz w:val="28"/>
          <w:szCs w:val="28"/>
        </w:rPr>
        <w:br/>
        <w:t xml:space="preserve">(с изменениями от 23.05.2012 № 643, от 14.03.2013 № 63, от 29.08.2014 </w:t>
      </w:r>
      <w:r>
        <w:rPr>
          <w:sz w:val="28"/>
          <w:szCs w:val="28"/>
        </w:rPr>
        <w:br/>
        <w:t>№ 189), следующие  изменения:</w:t>
      </w:r>
    </w:p>
    <w:p w:rsidR="00C648B9" w:rsidRDefault="00C648B9" w:rsidP="00C64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Положения изложить в следующей редакции:</w:t>
      </w:r>
    </w:p>
    <w:p w:rsidR="00C648B9" w:rsidRDefault="00C648B9" w:rsidP="00C648B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«Положение о Контрольно-счетной комиссии городского округа город Елец Липецкой области Российской Федерации»;</w:t>
      </w:r>
    </w:p>
    <w:p w:rsidR="00C648B9" w:rsidRDefault="00C648B9" w:rsidP="00C648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2) преамбулу изложить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«Настоящее Положение разработано в соответствии с Федеральным </w:t>
      </w:r>
      <w:hyperlink r:id="rId6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</w:t>
      </w:r>
      <w:hyperlink r:id="rId8" w:tooltip="&quot;Бюджетный кодекс Российской Федерации&quot; от 31.07.1998 N 145-ФЗ (ред. от 13.07.2015) (с изм. и доп., вступ. в силу с 15.09.2015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tooltip="Устав городского округа город Елец Липецкой области Российской Федерации (принят решением Совета депутатов г. Ельца Липецкой обл. от 31.05.2011 N 572) (ред. от 25.10.2013) (Зарегистрировано в Управлении Минюста России по Липецкой обл. 10.06.2011 N RU483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Елец Липецкой области Российской Федерации и определяет правовое регулирование организации и деятельности Контрольно-счетной комиссии городского округа город Елец Липецкой области Российской Федерации.»;</w:t>
      </w:r>
      <w:proofErr w:type="gramEnd"/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статью 1 изложить в следующей редакции:</w:t>
      </w:r>
    </w:p>
    <w:p w:rsidR="00C648B9" w:rsidRDefault="00C648B9" w:rsidP="00C648B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48B9" w:rsidRDefault="00C648B9" w:rsidP="00C648B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«Статья 1. Общие положения</w:t>
      </w:r>
    </w:p>
    <w:p w:rsidR="00C648B9" w:rsidRDefault="00C648B9" w:rsidP="00C64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Контрольно-счетная комиссия городского округа город Елец Липецкой области Российской Федерации (далее - Комиссия) является постоянно действующим органом внешнего муниципального финансового контроля, образуемым Советом депутатов городского округа город Елец Липецкой области Российской Федерации (далее - городской Совет) и ему подотчетным.</w:t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Полное наименование Комиссии: Контрольно-счетная комиссия городского округа город Елец Липецкой области Российской Федерации.</w:t>
      </w:r>
    </w:p>
    <w:p w:rsidR="00C648B9" w:rsidRDefault="00C648B9" w:rsidP="00C648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Сокращенное наименование Комиссии: Контрольно-счетная комиссия городского округа город Елец.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 6-ФЗ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законами, законами Липецкой области, Уставом городского округа город Елец Липецкой области Российской Федерации (далее – Уставом города Ельца), настоящим Положением и иными муниципальными нормативными правовыми актами, а также стандартами внешнего муниципального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принципами деятельности Комиссии являются законность, объективность, эффективность, независимость и гласность.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Комиссия обладает организационной и функциональной независимостью и осуществляет свою деятельность самостоятельно.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деятельности Комиссии производится за счет средств бюджета городского округа город Елец Липецкой области Российской Федерации (далее - местный бюджет).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на обеспечение деятельности Комиссии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Комиссия входит в структуру органов местного самоуправления  городского округа город Елец Липецкой области Российской Федерации (далее - органы местного самоуправления города), является юридическим лицом, имеет гербовую печать и официальный бланк со своим наименованием и с изображением герба городского округа город Елец Липецкой области Российской Федерации (далее – город).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владеет, пользуется имуществом, находящимся в муниципальной собственности города (далее - муниципальное имущество города), необходимым для обеспечения ее деятельности.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Внутренние вопросы деятельности Комиссии, распределение обязанностей между работниками, порядок ведения дел, подготовки и проведения мероприятий в рамках осуществления внешнего муниципального финансового контроля определяются Регламентом Комиссии.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высокого качества, экономичности, эффективности и объективности своей деятельности Комиссия утверждает стандарты внешнего муниципального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3 части 2 статьи 2 изложить в следующей редакции: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«3) Главы городского округа город Елец Липецкой области Российской Федерации (далее - Глава города)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в абзаце седьмом части 1 статьи 4 слово «главе» заменить словом «Главе»;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 части 1статьи 5: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 пункте 5 слова «Ельцу (далее – город)» исключить;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пункте 9 слово «главе» заменить словом «Главе»;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 части 2 статьи 9 слово «главы» заменить словом «Главы»;</w:t>
      </w:r>
    </w:p>
    <w:p w:rsidR="00C648B9" w:rsidRDefault="00C648B9" w:rsidP="00C64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в статье 10 слово «глава» в соответствующем числе и падеже заменить словом «Глава» в соответствующем числе и падеже.</w:t>
      </w:r>
    </w:p>
    <w:p w:rsidR="00C648B9" w:rsidRDefault="00C648B9" w:rsidP="00C648B9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Статья 2</w:t>
      </w:r>
    </w:p>
    <w:p w:rsidR="00C648B9" w:rsidRDefault="00C648B9" w:rsidP="00C648B9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648B9" w:rsidRDefault="00C648B9" w:rsidP="00C648B9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Настоящие Изменения вступают в силу со дня их официального опубликования.</w:t>
      </w:r>
    </w:p>
    <w:p w:rsidR="00C648B9" w:rsidRDefault="00C648B9" w:rsidP="00C648B9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</w:p>
    <w:p w:rsidR="00C648B9" w:rsidRDefault="00C648B9" w:rsidP="00C648B9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</w:p>
    <w:p w:rsidR="00C648B9" w:rsidRDefault="00C648B9" w:rsidP="00C648B9">
      <w:pPr>
        <w:spacing w:line="0" w:lineRule="atLeast"/>
        <w:rPr>
          <w:rFonts w:ascii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округа город Елец                                                      С.А.Панов</w:t>
      </w:r>
    </w:p>
    <w:p w:rsidR="00C648B9" w:rsidRDefault="00C648B9" w:rsidP="006819F7">
      <w:pPr>
        <w:rPr>
          <w:sz w:val="28"/>
          <w:szCs w:val="28"/>
        </w:rPr>
      </w:pPr>
    </w:p>
    <w:sectPr w:rsidR="00C648B9" w:rsidSect="007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3D"/>
    <w:rsid w:val="0004203D"/>
    <w:rsid w:val="000C117D"/>
    <w:rsid w:val="002D147C"/>
    <w:rsid w:val="0034417E"/>
    <w:rsid w:val="003F35B5"/>
    <w:rsid w:val="0066131E"/>
    <w:rsid w:val="006819F7"/>
    <w:rsid w:val="00753F61"/>
    <w:rsid w:val="00844B69"/>
    <w:rsid w:val="008C315F"/>
    <w:rsid w:val="008E70A9"/>
    <w:rsid w:val="00B20696"/>
    <w:rsid w:val="00BA4BD3"/>
    <w:rsid w:val="00C648B9"/>
    <w:rsid w:val="00D71B20"/>
    <w:rsid w:val="00E90236"/>
    <w:rsid w:val="00EE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C6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4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FF6998B91E6293F92D7B6C212A97CA13F04D9A1432D39FE315CD75AN04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9FF6998B91E6293F92D7B6C212A97CA13D0BDDAF442D39FE315CD75A01A56AD5127FB992E5C147N64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FF6998B91E6293F92D7B6C212A97CA13F04D9A0432D39FE315CD75A01A56AD5127FB992E5C54CN640L" TargetMode="External"/><Relationship Id="rId11" Type="http://schemas.openxmlformats.org/officeDocument/2006/relationships/hyperlink" Target="consultantplus://offline/ref=E39FF6998B91E6293F92D7B6C212A97CA13D0BDDAF442D39FE315CD75AN041L" TargetMode="External"/><Relationship Id="rId5" Type="http://schemas.openxmlformats.org/officeDocument/2006/relationships/hyperlink" Target="consultantplus://offline/ref=89BEF202FBBD769E29BCA3B12FBC18B3CF7F4FAD310CB3D7F0B8C79B84D2CAC1D9BB1506CB92E57788EB8DoAMBG" TargetMode="External"/><Relationship Id="rId10" Type="http://schemas.openxmlformats.org/officeDocument/2006/relationships/hyperlink" Target="consultantplus://offline/ref=E39FF6998B91E6293F92D7B6C212A97CA23005DFAC127A3BAF6452ND42L" TargetMode="External"/><Relationship Id="rId4" Type="http://schemas.openxmlformats.org/officeDocument/2006/relationships/hyperlink" Target="consultantplus://offline/ref=89BEF202FBBD769E29BCA3B12FBC18B3CF7F4FAD310CB3D7F0B8C79B84D2CAC1D9BB1506CB92E57788EB8DoAMBG" TargetMode="External"/><Relationship Id="rId9" Type="http://schemas.openxmlformats.org/officeDocument/2006/relationships/hyperlink" Target="consultantplus://offline/ref=E39FF6998B91E6293F92D7B5D07EF573A0335CD7A146276AA56E078A0D08AF3D925D26FBD6E8C04564E2DDN04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user</cp:lastModifiedBy>
  <cp:revision>10</cp:revision>
  <cp:lastPrinted>2015-10-19T11:03:00Z</cp:lastPrinted>
  <dcterms:created xsi:type="dcterms:W3CDTF">2015-10-16T10:43:00Z</dcterms:created>
  <dcterms:modified xsi:type="dcterms:W3CDTF">2015-11-05T11:29:00Z</dcterms:modified>
</cp:coreProperties>
</file>