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7" w:rsidRDefault="00116927" w:rsidP="00116927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116927" w:rsidRDefault="00116927" w:rsidP="00116927">
      <w:pPr>
        <w:jc w:val="center"/>
        <w:rPr>
          <w:b/>
        </w:rPr>
      </w:pPr>
      <w:r>
        <w:rPr>
          <w:b/>
        </w:rPr>
        <w:t>Липецкая область</w:t>
      </w:r>
    </w:p>
    <w:p w:rsidR="00116927" w:rsidRDefault="00116927" w:rsidP="00116927">
      <w:pPr>
        <w:jc w:val="center"/>
        <w:rPr>
          <w:b/>
          <w:sz w:val="28"/>
          <w:szCs w:val="28"/>
        </w:rPr>
      </w:pPr>
    </w:p>
    <w:p w:rsidR="00116927" w:rsidRDefault="00116927" w:rsidP="00116927">
      <w:pPr>
        <w:jc w:val="center"/>
        <w:rPr>
          <w:b/>
        </w:rPr>
      </w:pPr>
      <w:r>
        <w:rPr>
          <w:b/>
        </w:rPr>
        <w:t xml:space="preserve">СОВЕТ ДЕПУТАТОВ ГОРОДА ЕЛЬЦА </w:t>
      </w:r>
    </w:p>
    <w:p w:rsidR="00116927" w:rsidRDefault="00116927" w:rsidP="00116927">
      <w:pPr>
        <w:jc w:val="center"/>
        <w:rPr>
          <w:b/>
        </w:rPr>
      </w:pPr>
      <w:r>
        <w:rPr>
          <w:b/>
        </w:rPr>
        <w:t>пятого созыва</w:t>
      </w:r>
    </w:p>
    <w:p w:rsidR="00116927" w:rsidRDefault="00ED758B" w:rsidP="00116927">
      <w:pPr>
        <w:jc w:val="center"/>
        <w:rPr>
          <w:b/>
        </w:rPr>
      </w:pPr>
      <w:r>
        <w:rPr>
          <w:b/>
        </w:rPr>
        <w:t>35</w:t>
      </w:r>
      <w:r w:rsidR="00116927">
        <w:rPr>
          <w:b/>
        </w:rPr>
        <w:t xml:space="preserve"> сессия</w:t>
      </w:r>
    </w:p>
    <w:p w:rsidR="00116927" w:rsidRDefault="00116927" w:rsidP="00116927">
      <w:pPr>
        <w:jc w:val="center"/>
        <w:rPr>
          <w:b/>
          <w:sz w:val="28"/>
          <w:szCs w:val="28"/>
        </w:rPr>
      </w:pPr>
    </w:p>
    <w:p w:rsidR="00116927" w:rsidRDefault="00116927" w:rsidP="00116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16927" w:rsidRDefault="00ED758B" w:rsidP="0011692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01.09.2015</w:t>
      </w:r>
      <w:r w:rsidR="0011692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</w:t>
      </w:r>
      <w:r w:rsidR="001169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№284</w:t>
      </w:r>
    </w:p>
    <w:p w:rsidR="00116927" w:rsidRDefault="00116927" w:rsidP="001169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927" w:rsidRDefault="00116927" w:rsidP="00116927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 публичных слушаний по проекту Изменений в Устав городского округа город Елец Липецкой области Российской Федерации</w:t>
      </w:r>
    </w:p>
    <w:p w:rsidR="00116927" w:rsidRDefault="00116927" w:rsidP="001169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927" w:rsidRDefault="00116927" w:rsidP="001169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927" w:rsidRDefault="00116927" w:rsidP="001169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предложенный Главой города Ельца проект</w:t>
      </w:r>
      <w:r w:rsidRPr="00116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Устав городского округа город Елец Липецкой области Российской Федерации, учитывая рекомендательное решение постоянной комиссии Совета депутатов города Ельца, руководствуясь Федеральным законом </w:t>
      </w:r>
      <w:r w:rsidR="003D34FE">
        <w:rPr>
          <w:sz w:val="28"/>
          <w:szCs w:val="28"/>
        </w:rPr>
        <w:br/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Положением о публичных слушаниях в городе Ельце, Уставом города Ельца, Совет депутатов города Ельца</w:t>
      </w:r>
    </w:p>
    <w:p w:rsidR="00116927" w:rsidRDefault="00116927" w:rsidP="001169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Опубликовать проект Изменений в Устав городского округа город Елец Липецкой области Российской Федерации в Елецкой городской общественно-политической газете «Красное знамя» (приложение 1).</w:t>
      </w:r>
    </w:p>
    <w:p w:rsidR="00116927" w:rsidRDefault="00116927" w:rsidP="00116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по инициативе Совет</w:t>
      </w:r>
      <w:r w:rsidR="00D2542D">
        <w:rPr>
          <w:sz w:val="28"/>
          <w:szCs w:val="28"/>
        </w:rPr>
        <w:t xml:space="preserve">а депутатов города Ельца на </w:t>
      </w:r>
      <w:r w:rsidR="007F062A">
        <w:rPr>
          <w:sz w:val="28"/>
          <w:szCs w:val="28"/>
        </w:rPr>
        <w:t>22</w:t>
      </w:r>
      <w:r w:rsidR="00D2542D">
        <w:rPr>
          <w:sz w:val="28"/>
          <w:szCs w:val="28"/>
        </w:rPr>
        <w:t>.09.</w:t>
      </w:r>
      <w:r>
        <w:rPr>
          <w:sz w:val="28"/>
          <w:szCs w:val="28"/>
        </w:rPr>
        <w:t xml:space="preserve">2015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="00D2542D">
        <w:rPr>
          <w:sz w:val="28"/>
          <w:szCs w:val="28"/>
        </w:rPr>
        <w:t>14</w:t>
      </w:r>
      <w:r>
        <w:rPr>
          <w:sz w:val="28"/>
          <w:szCs w:val="28"/>
        </w:rPr>
        <w:t xml:space="preserve">  часов в зале заседания администрации города Ельца </w:t>
      </w:r>
      <w:r w:rsidR="00D2542D">
        <w:rPr>
          <w:sz w:val="28"/>
          <w:szCs w:val="28"/>
        </w:rPr>
        <w:br/>
      </w:r>
      <w:r>
        <w:rPr>
          <w:sz w:val="28"/>
          <w:szCs w:val="28"/>
        </w:rPr>
        <w:t>(г</w:t>
      </w:r>
      <w:r w:rsidR="00D2542D">
        <w:rPr>
          <w:sz w:val="28"/>
          <w:szCs w:val="28"/>
        </w:rPr>
        <w:t>ород</w:t>
      </w:r>
      <w:r>
        <w:rPr>
          <w:sz w:val="28"/>
          <w:szCs w:val="28"/>
        </w:rPr>
        <w:t xml:space="preserve"> Елец, ул</w:t>
      </w:r>
      <w:r w:rsidR="00D2542D">
        <w:rPr>
          <w:sz w:val="28"/>
          <w:szCs w:val="28"/>
        </w:rPr>
        <w:t>ица</w:t>
      </w:r>
      <w:r>
        <w:rPr>
          <w:sz w:val="28"/>
          <w:szCs w:val="28"/>
        </w:rPr>
        <w:t xml:space="preserve"> Октябрьская, </w:t>
      </w:r>
      <w:r w:rsidR="00D2542D">
        <w:rPr>
          <w:sz w:val="28"/>
          <w:szCs w:val="28"/>
        </w:rPr>
        <w:t xml:space="preserve">дом </w:t>
      </w:r>
      <w:r>
        <w:rPr>
          <w:sz w:val="28"/>
          <w:szCs w:val="28"/>
        </w:rPr>
        <w:t>127) публичные слушания по проекту Изменений в Устав городского округа город Елец Липецкой области Российской Федерации.</w:t>
      </w:r>
    </w:p>
    <w:p w:rsidR="00116927" w:rsidRDefault="00116927" w:rsidP="00116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состав организационного комитета по проведению публичных слушаний по проекту</w:t>
      </w:r>
      <w:r w:rsidRPr="0011692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Устав городского округа город Елец Липецкой области Российской Федерации (приложение 2).</w:t>
      </w:r>
    </w:p>
    <w:p w:rsidR="00116927" w:rsidRDefault="00116927" w:rsidP="00116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Установить, что предложения и рекомендации по проекту Изменений в Устав городского округа город Елец Липецкой области Российской Федерации в письменной форме принимаются организационным комитетом по проведению публичных слушаний по </w:t>
      </w:r>
      <w:r w:rsidR="00D2542D">
        <w:rPr>
          <w:sz w:val="28"/>
          <w:szCs w:val="28"/>
        </w:rPr>
        <w:t>1</w:t>
      </w:r>
      <w:r w:rsidR="007F062A">
        <w:rPr>
          <w:sz w:val="28"/>
          <w:szCs w:val="28"/>
        </w:rPr>
        <w:t>8</w:t>
      </w:r>
      <w:r w:rsidR="00D2542D">
        <w:rPr>
          <w:sz w:val="28"/>
          <w:szCs w:val="28"/>
        </w:rPr>
        <w:t>.09.2015</w:t>
      </w:r>
      <w:r>
        <w:rPr>
          <w:sz w:val="28"/>
          <w:szCs w:val="28"/>
        </w:rPr>
        <w:t xml:space="preserve"> включительно, граждане участвуют в обсуждении проекта </w:t>
      </w:r>
      <w:r w:rsidR="007F062A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Устав городского округа город Елец Липецкой области Российской </w:t>
      </w:r>
      <w:r>
        <w:rPr>
          <w:sz w:val="28"/>
          <w:szCs w:val="28"/>
        </w:rPr>
        <w:lastRenderedPageBreak/>
        <w:t>Федерации в соответствии с Положением о публичных слушаниях в городе Ельце.</w:t>
      </w:r>
    </w:p>
    <w:p w:rsidR="00116927" w:rsidRDefault="00116927" w:rsidP="00116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Опубликовать настоящее решение в Елецкой городской</w:t>
      </w:r>
      <w:r>
        <w:rPr>
          <w:sz w:val="28"/>
          <w:szCs w:val="28"/>
        </w:rPr>
        <w:br/>
        <w:t>общественно - политической газете «Красное знамя».</w:t>
      </w: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16927" w:rsidRDefault="00116927" w:rsidP="0011692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                                                        В.Н. Никонов</w:t>
      </w: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jc w:val="both"/>
        <w:rPr>
          <w:sz w:val="28"/>
          <w:szCs w:val="28"/>
        </w:rPr>
      </w:pPr>
    </w:p>
    <w:p w:rsidR="00116927" w:rsidRDefault="00116927" w:rsidP="00116927">
      <w:pPr>
        <w:ind w:firstLine="5529"/>
        <w:rPr>
          <w:sz w:val="28"/>
          <w:szCs w:val="28"/>
        </w:rPr>
      </w:pPr>
    </w:p>
    <w:p w:rsidR="00116927" w:rsidRDefault="00116927" w:rsidP="00116927">
      <w:pPr>
        <w:ind w:firstLine="5529"/>
        <w:rPr>
          <w:sz w:val="28"/>
          <w:szCs w:val="28"/>
        </w:rPr>
      </w:pPr>
    </w:p>
    <w:p w:rsidR="00116927" w:rsidRDefault="00116927" w:rsidP="00116927">
      <w:pPr>
        <w:ind w:firstLine="5529"/>
        <w:rPr>
          <w:sz w:val="28"/>
          <w:szCs w:val="28"/>
        </w:rPr>
      </w:pPr>
    </w:p>
    <w:p w:rsidR="00116927" w:rsidRDefault="00116927" w:rsidP="00116927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</w:t>
      </w:r>
    </w:p>
    <w:p w:rsidR="00116927" w:rsidRDefault="00116927" w:rsidP="00116927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116927" w:rsidRDefault="00ED758B" w:rsidP="00116927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от 01.09.2015 №284</w:t>
      </w:r>
    </w:p>
    <w:p w:rsidR="00116927" w:rsidRDefault="00116927" w:rsidP="00116927">
      <w:pPr>
        <w:ind w:firstLine="5529"/>
        <w:rPr>
          <w:sz w:val="28"/>
          <w:szCs w:val="28"/>
        </w:rPr>
      </w:pPr>
    </w:p>
    <w:p w:rsidR="00116927" w:rsidRDefault="00116927" w:rsidP="00116927">
      <w:pPr>
        <w:jc w:val="right"/>
      </w:pPr>
    </w:p>
    <w:p w:rsidR="00116927" w:rsidRDefault="00116927" w:rsidP="00116927"/>
    <w:p w:rsidR="00116927" w:rsidRDefault="00116927" w:rsidP="00116927">
      <w:pPr>
        <w:jc w:val="center"/>
      </w:pPr>
      <w:r>
        <w:t>СОСТАВ</w:t>
      </w:r>
    </w:p>
    <w:p w:rsidR="00116927" w:rsidRDefault="00116927" w:rsidP="00116927">
      <w:pPr>
        <w:jc w:val="center"/>
      </w:pPr>
      <w:r>
        <w:t xml:space="preserve">ОРГАНИЗАЦИОННОГО КОМИТЕТА </w:t>
      </w:r>
    </w:p>
    <w:p w:rsidR="00116927" w:rsidRDefault="00116927" w:rsidP="00116927">
      <w:pPr>
        <w:jc w:val="center"/>
      </w:pPr>
      <w:r>
        <w:t>ПО  ПРОВЕДЕНИЮ ПУБЛИЧНЫХ СЛУШАНИЙ</w:t>
      </w:r>
    </w:p>
    <w:p w:rsidR="00116927" w:rsidRDefault="00116927" w:rsidP="00116927">
      <w:pPr>
        <w:jc w:val="center"/>
      </w:pPr>
      <w:r>
        <w:t>ПО ПРОЕКТУ</w:t>
      </w:r>
      <w:r w:rsidR="00BA2D5B">
        <w:t xml:space="preserve"> ИЗМЕНЕНИЙ В</w:t>
      </w:r>
      <w:r>
        <w:t xml:space="preserve"> УСТАВ ГОРОДСКОГО ОКРУГА ГОРОД ЕЛЕЦ</w:t>
      </w:r>
    </w:p>
    <w:p w:rsidR="00116927" w:rsidRDefault="00116927" w:rsidP="00116927">
      <w:pPr>
        <w:jc w:val="center"/>
      </w:pPr>
      <w:r>
        <w:t>ЛИПЕЦКОЙ ОБЛАСТИ РОССИЙСКОЙ ФЕДЕРАЦИИ</w:t>
      </w:r>
    </w:p>
    <w:p w:rsidR="00116927" w:rsidRDefault="00116927" w:rsidP="001169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2"/>
      </w:tblGrid>
      <w:tr w:rsidR="00116927" w:rsidTr="00116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16927" w:rsidRDefault="001169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</w:tr>
      <w:tr w:rsidR="00116927" w:rsidTr="001169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 депутатов города Ельца</w:t>
            </w:r>
          </w:p>
        </w:tc>
      </w:tr>
      <w:tr w:rsidR="00116927" w:rsidTr="00116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>Никонов Виктор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>
            <w:pPr>
              <w:spacing w:line="276" w:lineRule="auto"/>
            </w:pPr>
            <w:r>
              <w:t>председатель  Совета депутатов города Ельца</w:t>
            </w:r>
          </w:p>
          <w:p w:rsidR="00116927" w:rsidRDefault="00116927">
            <w:pPr>
              <w:spacing w:line="276" w:lineRule="auto"/>
            </w:pPr>
          </w:p>
        </w:tc>
      </w:tr>
      <w:tr w:rsidR="00116927" w:rsidTr="00116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>Насонова Римма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>заместитель председателя Совета депутатов города Ельца, председатель постоянной комиссии 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</w:tr>
      <w:tr w:rsidR="00116927" w:rsidTr="001169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Совета депутатов города Ельца </w:t>
            </w:r>
          </w:p>
        </w:tc>
      </w:tr>
      <w:tr w:rsidR="00116927" w:rsidTr="00116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>Поваляева Светлана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>
            <w:pPr>
              <w:spacing w:line="276" w:lineRule="auto"/>
            </w:pPr>
            <w:r>
              <w:t xml:space="preserve">начальник организационного отдела </w:t>
            </w:r>
          </w:p>
          <w:p w:rsidR="00116927" w:rsidRDefault="00116927">
            <w:pPr>
              <w:spacing w:line="276" w:lineRule="auto"/>
            </w:pPr>
          </w:p>
        </w:tc>
      </w:tr>
      <w:tr w:rsidR="00116927" w:rsidTr="00116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>Макарова Оксана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 xml:space="preserve">главный специалист-эксперт по юридическим вопросам </w:t>
            </w:r>
          </w:p>
        </w:tc>
      </w:tr>
      <w:tr w:rsidR="00116927" w:rsidTr="001169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Ельца</w:t>
            </w:r>
          </w:p>
        </w:tc>
      </w:tr>
      <w:tr w:rsidR="00116927" w:rsidTr="00116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>Ершова Елена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>
            <w:pPr>
              <w:spacing w:line="276" w:lineRule="auto"/>
            </w:pPr>
            <w:r>
              <w:t>председатель правового комитета</w:t>
            </w:r>
          </w:p>
          <w:p w:rsidR="00116927" w:rsidRDefault="00116927">
            <w:pPr>
              <w:spacing w:line="276" w:lineRule="auto"/>
            </w:pPr>
          </w:p>
        </w:tc>
      </w:tr>
      <w:tr w:rsidR="00116927" w:rsidTr="00116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>Фролова Любовь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 xml:space="preserve">председатель комитета по организационной работе и повышению качества оказания муниципальных услуг </w:t>
            </w:r>
          </w:p>
        </w:tc>
      </w:tr>
      <w:tr w:rsidR="00116927" w:rsidTr="0011692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 w:rsidP="00BA2D5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 общественности</w:t>
            </w:r>
          </w:p>
        </w:tc>
      </w:tr>
      <w:tr w:rsidR="00116927" w:rsidTr="001169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BA2D5B">
            <w:pPr>
              <w:spacing w:line="276" w:lineRule="auto"/>
              <w:jc w:val="center"/>
            </w:pPr>
            <w:r>
              <w:t>7</w:t>
            </w:r>
            <w:r w:rsidR="00116927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27" w:rsidRDefault="00116927">
            <w:pPr>
              <w:spacing w:line="276" w:lineRule="auto"/>
            </w:pPr>
            <w:r>
              <w:t>Орлов Сергей Юрьевич</w:t>
            </w:r>
          </w:p>
          <w:p w:rsidR="00116927" w:rsidRDefault="00116927">
            <w:pPr>
              <w:spacing w:line="276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27" w:rsidRDefault="00116927">
            <w:pPr>
              <w:spacing w:line="276" w:lineRule="auto"/>
            </w:pPr>
            <w:r>
              <w:t>начальник юридического отдела ГОУ ВПО ЕГУ имени  И.А. Бунина</w:t>
            </w:r>
          </w:p>
        </w:tc>
      </w:tr>
    </w:tbl>
    <w:p w:rsidR="00116927" w:rsidRDefault="00116927" w:rsidP="00116927"/>
    <w:p w:rsidR="00116927" w:rsidRDefault="00116927" w:rsidP="00116927">
      <w:r>
        <w:t xml:space="preserve"> </w:t>
      </w:r>
    </w:p>
    <w:p w:rsidR="00116927" w:rsidRDefault="00116927" w:rsidP="00116927">
      <w:pPr>
        <w:jc w:val="center"/>
      </w:pPr>
    </w:p>
    <w:p w:rsidR="00116927" w:rsidRDefault="00116927" w:rsidP="00116927">
      <w:pPr>
        <w:jc w:val="center"/>
      </w:pPr>
    </w:p>
    <w:p w:rsidR="00116927" w:rsidRDefault="00116927" w:rsidP="00116927">
      <w:pPr>
        <w:jc w:val="center"/>
      </w:pPr>
    </w:p>
    <w:p w:rsidR="00116927" w:rsidRDefault="00116927" w:rsidP="00116927">
      <w:pPr>
        <w:jc w:val="center"/>
      </w:pPr>
    </w:p>
    <w:p w:rsidR="00116927" w:rsidRDefault="00116927" w:rsidP="00116927">
      <w:pPr>
        <w:jc w:val="center"/>
      </w:pPr>
    </w:p>
    <w:p w:rsidR="00BA2D5B" w:rsidRDefault="00BA2D5B" w:rsidP="00116927">
      <w:pPr>
        <w:jc w:val="center"/>
      </w:pPr>
    </w:p>
    <w:p w:rsidR="00BA2D5B" w:rsidRDefault="00BA2D5B" w:rsidP="00116927">
      <w:pPr>
        <w:jc w:val="center"/>
      </w:pPr>
    </w:p>
    <w:p w:rsidR="001204DA" w:rsidRDefault="001204DA" w:rsidP="001204DA">
      <w:pPr>
        <w:ind w:firstLine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 к решению</w:t>
      </w:r>
    </w:p>
    <w:p w:rsidR="001204DA" w:rsidRDefault="001204DA" w:rsidP="001204D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1204DA" w:rsidRDefault="001204DA" w:rsidP="001204D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от 01.09.2015 №284</w:t>
      </w:r>
    </w:p>
    <w:p w:rsidR="001204DA" w:rsidRDefault="001204DA" w:rsidP="001204DA">
      <w:pPr>
        <w:ind w:firstLine="900"/>
        <w:jc w:val="right"/>
        <w:rPr>
          <w:sz w:val="28"/>
          <w:szCs w:val="28"/>
        </w:rPr>
      </w:pPr>
    </w:p>
    <w:p w:rsidR="001204DA" w:rsidRDefault="001204DA" w:rsidP="001204DA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04DA" w:rsidRDefault="001204DA" w:rsidP="001204DA">
      <w:pPr>
        <w:jc w:val="center"/>
        <w:rPr>
          <w:sz w:val="28"/>
          <w:szCs w:val="28"/>
        </w:rPr>
      </w:pPr>
    </w:p>
    <w:p w:rsidR="001204DA" w:rsidRDefault="001204DA" w:rsidP="00120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</w:t>
      </w:r>
    </w:p>
    <w:p w:rsidR="001204DA" w:rsidRDefault="001204DA" w:rsidP="001204D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</w:p>
    <w:p w:rsidR="001204DA" w:rsidRDefault="001204DA" w:rsidP="001204DA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1204DA" w:rsidRDefault="001204DA" w:rsidP="001204DA">
      <w:pPr>
        <w:ind w:firstLine="720"/>
        <w:jc w:val="both"/>
        <w:rPr>
          <w:b/>
          <w:sz w:val="28"/>
          <w:szCs w:val="28"/>
        </w:rPr>
      </w:pPr>
    </w:p>
    <w:p w:rsidR="001204DA" w:rsidRDefault="001204DA" w:rsidP="001204DA">
      <w:pPr>
        <w:ind w:left="5400"/>
        <w:rPr>
          <w:sz w:val="20"/>
          <w:szCs w:val="20"/>
        </w:rPr>
      </w:pPr>
    </w:p>
    <w:p w:rsidR="001204DA" w:rsidRDefault="001204DA" w:rsidP="001204D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Приняты  решением</w:t>
      </w:r>
    </w:p>
    <w:p w:rsidR="001204DA" w:rsidRDefault="001204DA" w:rsidP="001204D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Совета депутатов  города Ельца</w:t>
      </w:r>
    </w:p>
    <w:p w:rsidR="001204DA" w:rsidRDefault="001204DA" w:rsidP="001204D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от______________ №_________</w:t>
      </w:r>
    </w:p>
    <w:p w:rsidR="001204DA" w:rsidRDefault="001204DA" w:rsidP="001204DA">
      <w:pPr>
        <w:ind w:firstLine="5400"/>
        <w:rPr>
          <w:sz w:val="28"/>
          <w:szCs w:val="28"/>
        </w:rPr>
      </w:pP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1204DA" w:rsidRDefault="001204DA" w:rsidP="001204DA">
      <w:pPr>
        <w:ind w:firstLine="720"/>
        <w:jc w:val="both"/>
        <w:rPr>
          <w:b/>
          <w:sz w:val="28"/>
          <w:szCs w:val="28"/>
        </w:rPr>
      </w:pP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городского округа город Елец Липецкой области Российской Федерации, принятый решением Совета депутатов города Ельца от 10.07.2015 № 264 (Елецкая городская общественно-политическая газета «Красное знамя», 2015, 18 июля), следующие изменения:</w:t>
      </w:r>
    </w:p>
    <w:p w:rsidR="001204DA" w:rsidRDefault="001204DA" w:rsidP="001204DA">
      <w:pPr>
        <w:pStyle w:val="Con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DA" w:rsidRDefault="001204DA" w:rsidP="001204D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Статью 9 изложить в следующей редакции:</w:t>
      </w:r>
    </w:p>
    <w:p w:rsidR="001204DA" w:rsidRDefault="001204DA" w:rsidP="001204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04DA" w:rsidRDefault="001204DA" w:rsidP="001204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 Вопросы местного значения</w:t>
      </w:r>
    </w:p>
    <w:p w:rsidR="001204DA" w:rsidRDefault="001204DA" w:rsidP="00120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вопросам местного значения города относятся: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составление и рассмотрение проекта бюджета города (далее - городской бюджет), утверждение и исполнение городского бюджета, осуществление контроля за его исполнением, составление и утверждение отчета об исполнении городского бюджета;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установление, изменение и отмена местных налогов и сборов;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владение, пользование и распоряжение имуществом, находящимся в муниципальной собственности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организация в границах города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дорожная деятельность в отношении автомобильных дорог местного значения в границах города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города, а также осуществление иных полномочий в области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 и осуществления дорожной деятельности в соответствии с законодательством Российской Федерации;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обеспечение проживающих в городе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создание условий для предоставления транспортных услуг населению и организация транспортного обслуживания населения в границах города;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участие в предупреждении и ликвидации последствий чрезвычайных ситуаций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4"/>
      <w:bookmarkEnd w:id="0"/>
      <w:r>
        <w:rPr>
          <w:rFonts w:ascii="Times New Roman" w:hAnsi="Times New Roman" w:cs="Times New Roman"/>
          <w:sz w:val="28"/>
          <w:szCs w:val="28"/>
        </w:rPr>
        <w:tab/>
        <w:t>10) обеспечение первичных мер пожарной безопасности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создание условий для обеспечения жителей города услугами связи, общественного питания, торговли и бытового обслуживания;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>
        <w:rPr>
          <w:rFonts w:ascii="Times New Roman" w:hAnsi="Times New Roman" w:cs="Times New Roman"/>
          <w:sz w:val="28"/>
          <w:szCs w:val="28"/>
        </w:rPr>
        <w:tab/>
        <w:t>12) организация мероприятий по охране окружающей среды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7"/>
      <w:bookmarkStart w:id="3" w:name="Par8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ab/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Липецкой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14)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15) организация библиотечного обслуживания населения, комплектование и обеспечение сохранности библиотечных фондов библиотек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создание условий для организации досуга и обеспечения жителей города услугами организаций культуры;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>
        <w:rPr>
          <w:rFonts w:ascii="Times New Roman" w:hAnsi="Times New Roman" w:cs="Times New Roman"/>
          <w:sz w:val="28"/>
          <w:szCs w:val="28"/>
        </w:rPr>
        <w:tab/>
        <w:t>20) создание условий для массового отдыха жителей города и организация обустройства мест массового отдыха населения;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 формирование и содержание муниципального архива;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 организация сбора, вывоза, утилизации и переработки бытовых и промышленных отходов;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 xml:space="preserve">22.1) </w:t>
      </w:r>
      <w:r>
        <w:rPr>
          <w:bCs/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>
        <w:rPr>
          <w:rFonts w:ascii="Times New Roman" w:hAnsi="Times New Roman" w:cs="Times New Roman"/>
          <w:sz w:val="28"/>
          <w:szCs w:val="28"/>
        </w:rPr>
        <w:tab/>
        <w:t>23) утверждение правил благоустройства территории города,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города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24) утверждение генерального плана города, правил землепользования и застройки, утверждение подготовленной на основе генерального плана города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города, утверждение местных нормативов градостроительного проектирования города, ведение информационной системы 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изменение, аннулирование таких наименований, размещение информации в государственном адресном реестре;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 организация ритуальных услуг и содержание мест захоронения;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27) организация и осуществление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28)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30) осуществление мероприятий по обеспечению безопасности людей на водных объектах, охране их жизни и здоровья;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31) создание, развитие и обеспечение охраны лечебно-оздоровительных местностей и курортов местного значения на территории города,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33) организация и осуществление мероприятий по работе с детьми и молодежью в городе;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>
        <w:rPr>
          <w:rFonts w:ascii="Times New Roman" w:hAnsi="Times New Roman" w:cs="Times New Roman"/>
          <w:sz w:val="28"/>
          <w:szCs w:val="28"/>
        </w:rPr>
        <w:tab/>
        <w:t>35) организация охраны общественного порядка на территории города муниципальной милицией;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36) предоставление помещения для работы на обслуживаемом административном участке города сотруднику, замещающему должность участкового уполномоченного полиции;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37) до 01.01.2017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6"/>
      <w:bookmarkEnd w:id="7"/>
      <w:r>
        <w:rPr>
          <w:rFonts w:ascii="Times New Roman" w:hAnsi="Times New Roman" w:cs="Times New Roman"/>
          <w:sz w:val="28"/>
          <w:szCs w:val="28"/>
        </w:rPr>
        <w:tab/>
        <w:t>38)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39)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№ 38-ФЗ «О рекламе»;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 xml:space="preserve">40) </w:t>
      </w:r>
      <w:r>
        <w:rPr>
          <w:bCs/>
          <w:sz w:val="28"/>
          <w:szCs w:val="28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41) осуществление муниципального лесного контроля;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42) осуществление мер по противодействию коррупции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43) обеспечение выполнения работ, необходимых для создания искусственных земельных участков для нужд города,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44) организация в соответствии с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24.07.2007 № 221-ФЗ «О государственном кадастре недвижимости» выполнения комплексных кадастровых работ и утверждение карты-плана территории.».</w:t>
      </w:r>
    </w:p>
    <w:p w:rsidR="001204DA" w:rsidRDefault="001204DA" w:rsidP="001204D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204DA" w:rsidRDefault="001204DA" w:rsidP="001204D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Статью 23 изложить в следующей редакции:</w:t>
      </w:r>
    </w:p>
    <w:p w:rsidR="001204DA" w:rsidRDefault="001204DA" w:rsidP="001204DA">
      <w:pPr>
        <w:jc w:val="center"/>
        <w:rPr>
          <w:sz w:val="28"/>
          <w:szCs w:val="28"/>
        </w:rPr>
      </w:pPr>
    </w:p>
    <w:p w:rsidR="001204DA" w:rsidRDefault="001204DA" w:rsidP="00120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23. Структура и наименование </w:t>
      </w:r>
    </w:p>
    <w:p w:rsidR="001204DA" w:rsidRDefault="001204DA" w:rsidP="001204D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города</w:t>
      </w:r>
    </w:p>
    <w:p w:rsidR="001204DA" w:rsidRDefault="001204DA" w:rsidP="001204DA">
      <w:pPr>
        <w:jc w:val="both"/>
        <w:rPr>
          <w:sz w:val="28"/>
          <w:szCs w:val="28"/>
        </w:rPr>
      </w:pP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Структуру органов местного самоуправления города составляют:</w:t>
      </w: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городского округа город Елец Липецкой области Российской Федерации. Сокращенное наименование: Совет депутатов городского округа город Елец (далее – городской Совет);</w:t>
      </w: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городского округа город Елец Липецкой области Российской Федерации. Сокращенное наименование: Глава городского округа город Елец (далее – Глава города); </w:t>
      </w: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городского округа город Елец Липецкой области Российской Федерации. Сокращенное наименование: администрация городского округа город Елец (далее – администрация города);</w:t>
      </w: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контрольно-счетная комиссия городского округа город Елец Липецкой области Российской Федерации. Сокращенное наименование: контрольно-счетная комиссия городского округа город Елец (далее –  контрольно-счетная комиссия города).</w:t>
      </w: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Изменение структуры органов местного самоуправления города осуществляется не иначе как путем внесения изменений в Устав города.».</w:t>
      </w:r>
    </w:p>
    <w:p w:rsidR="001204DA" w:rsidRDefault="001204DA" w:rsidP="001204D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204DA" w:rsidRDefault="001204DA" w:rsidP="001204D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Статью 33 изложить в следующей редакции:</w:t>
      </w:r>
    </w:p>
    <w:p w:rsidR="001204DA" w:rsidRDefault="001204DA" w:rsidP="001204D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204DA" w:rsidRDefault="001204DA" w:rsidP="001204D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«Статья 33. Компетенция администрации города</w:t>
      </w:r>
    </w:p>
    <w:p w:rsidR="001204DA" w:rsidRDefault="001204DA" w:rsidP="001204DA">
      <w:pPr>
        <w:ind w:firstLine="900"/>
        <w:jc w:val="both"/>
        <w:rPr>
          <w:sz w:val="28"/>
          <w:szCs w:val="28"/>
        </w:rPr>
      </w:pP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К компетенции администрации города относится: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обеспечение исполнения полномочий органов местного самоуправления города по решению вопросов местного значения в соответствии с федеральными законами, решениями городского Совета, иными муниципальными правовыми актами;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осуществление отдельных государственных полномочий, переданных органам местного самоуправления федеральными законами и законами Липецкой области;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подготовка проектов постановлений и распоряжений Главы города, иных муниципальных нормативных правовых актов;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разработка программ и планов социально-экономического развития города и обеспечение их выполнения, а также организация сбора статистических показателей, характеризующих состояние экономики и социальной сферы города,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6) разработка, утверждение и реализация муниципальной программы развития торговли;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7) разработка программ комплексного развития систем коммунальной инфраструктуры города, </w:t>
      </w:r>
      <w:r>
        <w:rPr>
          <w:bCs/>
          <w:sz w:val="28"/>
          <w:szCs w:val="28"/>
        </w:rPr>
        <w:t>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</w:t>
      </w:r>
      <w:r>
        <w:rPr>
          <w:sz w:val="28"/>
          <w:szCs w:val="28"/>
        </w:rPr>
        <w:t xml:space="preserve">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разработка правил благоустройства территории города,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порядка участия собственников зданий (помещений в них) и сооружений в благоустройстве прилегающих территорий;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составление проекта городского бюджета, изменений в него, обеспечение исполнения городского бюджета, осуществление контроля за его исполнением и составление отчета об исполнении городского бюджета;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представление на утверждение городского Совета проектов городского бюджета, изменений в городской бюджет и отчета о его исполнении;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управление и распоряжение муниципальной собственностью в порядке, установленном решением городского Совета;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проведение в городе единой финансовой и налоговой политики;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организация мероприятий по охране окружающей среды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дорожная деятельность в отношении автомобильных дорог местного значения в границах города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обеспечение проживающих в городе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создание условий для предоставления транспортных услуг населению и организация транспортного обслуживания населения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участие в предупреждении и ликвидации последствий чрезвычайных ситуаций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18) обеспечение первичных мер пожарной безопасности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 создание условий для обеспечения жителей города услугами связи, общественного питания, торговли и бытового обслуживания;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 организация библиотечного обслуживания населения, комплектование и обеспечение сохранности библиотечных фондов библиотек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 создание условий для организации досуга и обеспечения жителей города услугами организаций культуры;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25) создание условий для массового отдыха жителей города и организация обустройства мест массового отдыха населения;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 формирование и содержание муниципального архива;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27) организация сбора, вывоза, утилизации и переработки бытовых и промышленных отходов;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 xml:space="preserve">27.1) </w:t>
      </w:r>
      <w:r>
        <w:rPr>
          <w:bCs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  <w:r>
        <w:rPr>
          <w:b/>
          <w:bCs/>
          <w:sz w:val="28"/>
          <w:szCs w:val="28"/>
        </w:rPr>
        <w:t xml:space="preserve">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28) организация благоустройства территории города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29) присвоение адресов объектам адресации, изменение, аннулирование адресов, размещение информации в государственном адресном реестре;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30) организация ритуальных услуг и содержание мест захоронения;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31) организация и осуществление мероприятий по территориальной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32)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34) осуществление мероприятий по обеспечению безопасности людей на водных объектах, охране их жизни и здоровья;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35) создание, развитие и обеспечение охраны лечебно-оздоровительных местностей и курортов местного значения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37) организация и осуществление мероприятий по работе с детьми и молодежью в городе;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38) ведение реестра объектов муниципальной собственности;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39) организация в границах города электро-, газо-, теплоснабжения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снабжения населения топливом в пределах полномочий, установленных законодательством Российской Федерации;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40) организация охраны общественного порядка на территории города муниципальной милицией;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41) предоставление помещения для работы на обслуживаемом административном участке города сотруднику, замещающему должность участкового уполномоченного полиции;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42) до 01.01.2017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43) осуществление полномочий в сфере образования, предусмотренных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44)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45) ведение информационной системы 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</w:r>
      <w:hyperlink r:id="rId10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46) выдача разрешений на строительство (за исключением случаев, предусмотренных Градостроительным </w:t>
      </w:r>
      <w:hyperlink r:id="rId11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подготовка, утверждение градостроительных планов земельных участков;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47) подготовка документов территориального планирования, местных нормативов градостроительного проектирования, правил землепользования и застройки и изменений в них;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48) 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49) установление памятников, мемориальных досок и иных памятных знаков;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50)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</w:r>
      <w:hyperlink r:id="rId12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№ 38-ФЗ «О рекламе»;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ab/>
        <w:t>51) оказание поддержки гражданам и их объединениям, участвующим в охране общественного порядка, создание условий для деятельности народных дружин, принятие решения о создании штаба народных дружин;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52) участие в осуществлении деятельности по опеке и попечительству;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53) организация и проведение открытых конкурсов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</w:t>
      </w:r>
      <w:hyperlink r:id="rId13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54) управление муниципальным долгом;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55) осуществление муниципальных заимствований;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56) формирование списков молодых семей - участников федеральных целевых программ;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57) выдача свидетельств о праве на получение социальной выплаты на приобретение (строительство) жилья молодым семьям - претендентам на получение социальных выплат в рамках реализации федеральных целевых программ;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58)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 w:cs="Times New Roman"/>
            <w:sz w:val="28"/>
            <w:szCs w:val="28"/>
          </w:rPr>
          <w:t>1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общей площади жилья по городу для расчета социальной выплаты, предоставляемой молодым семьям на приобретение (строительство) жилья в рамках реализации федеральных целевых программ;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59) создание условий для развития туризма;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60) осуществление муниципального лесного контроля;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61) создание муниципальной пожарной охраны;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62) организация теплоснабжения на территории города в соответствии с Федеральным </w:t>
      </w:r>
      <w:hyperlink r:id="rId1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63) установление порядка утверждения устава муниципального бюджетного или казенного учреждения, принятия решения о реорганизации и проведения реорганизации муниципальных бюджетных или казенных учреждений, принятия решения о ликвидации и проведения ликвидации муниципального казенного учреждения;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64) 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65) выдача справок о составе семьи гражданам Российской Федерации, зарегистрированным в частных домовладениях на территории города, в порядке, установленном администрацией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66)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67) утверждение порядка формирования и деятельности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68)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69) организация общественных обсуждений среди населения о намечаемой хозяйственной и иной деятельности, которая подлежит экологической экспертизе;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70) определение по согласованию с уголовно-исполнительной инспекцией мест исполнения наказания в виде исправительных работ;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71) осуществление мер по противодействию коррупции в границах города;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72) обеспечение выполнения работ, необходимых для создания искусственных земельных участков для нужд города,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73)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74)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75) осуществление мероприятий, предусмотренных Федеральным </w:t>
      </w:r>
      <w:hyperlink r:id="rId1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20.07.2012 № 125-ФЗ «О донорстве крови и ее компонентов»;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76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вопросам изменения границ города, преобразования города;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77) осуществление в пределах, установленных водным законодательством Российской Федерации, полномочий собственника водных объектов,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78) учреждение Почетной грамоты администрации города и утверждение положения о ней;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79) реализация полномочий, предусмотренных Федеральным </w:t>
      </w:r>
      <w:hyperlink r:id="rId1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204DA" w:rsidRDefault="001204DA" w:rsidP="001204DA">
      <w:pPr>
        <w:pStyle w:val="ConsPlusCell"/>
        <w:jc w:val="both"/>
        <w:rPr>
          <w:i/>
        </w:rPr>
      </w:pPr>
      <w:r>
        <w:tab/>
        <w:t>80)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  <w:r>
        <w:rPr>
          <w:b/>
        </w:rPr>
        <w:t xml:space="preserve"> </w:t>
      </w:r>
    </w:p>
    <w:p w:rsidR="001204DA" w:rsidRDefault="001204DA" w:rsidP="001204DA">
      <w:pPr>
        <w:pStyle w:val="ConsPlusCell"/>
        <w:jc w:val="both"/>
      </w:pPr>
      <w:r>
        <w:tab/>
        <w:t>81) предоставление гражданам жилых помещений муниципального  жилищного фонда по договорам найма  жилых  помещений  жилищного  фонда  социального использования в соответствии с жилищным законодательством;</w:t>
      </w:r>
      <w:r>
        <w:rPr>
          <w:b/>
        </w:rPr>
        <w:t xml:space="preserve">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82) осуществление муниципального контроля в области торговой деятельности;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4DA" w:rsidRDefault="001204DA" w:rsidP="001204DA">
      <w:pPr>
        <w:pStyle w:val="ConsPlusCell"/>
        <w:jc w:val="both"/>
      </w:pPr>
      <w:r>
        <w:tab/>
        <w:t>83) проведение экспертизы муниципальных  нормативных  правовых  актов,  затрагивающих вопросы  осуществления предпринимательской и инвестиционной деятельности, в  целях выявления    положений,    необоснованно    затрудняющих    осуществление предпринимательской и инвестиционной деятельности,</w:t>
      </w:r>
      <w:r>
        <w:rPr>
          <w:b/>
        </w:rPr>
        <w:t xml:space="preserve">  </w:t>
      </w:r>
      <w:r>
        <w:t xml:space="preserve">в  порядке,  установленном нормативным правовым актом администрации города  в  соответствии  с  Законом </w:t>
      </w:r>
      <w:r>
        <w:lastRenderedPageBreak/>
        <w:t xml:space="preserve">Липецкой области от 02.10.2014 № 322-ОЗ «О некоторых вопросах местного самоуправления в Липецкой области»; </w:t>
      </w:r>
    </w:p>
    <w:p w:rsidR="001204DA" w:rsidRDefault="001204DA" w:rsidP="001204DA">
      <w:pPr>
        <w:pStyle w:val="ConsPlusCell"/>
        <w:jc w:val="both"/>
        <w:rPr>
          <w:b/>
        </w:rPr>
      </w:pPr>
      <w:r>
        <w:tab/>
        <w:t xml:space="preserve">84) организация в соответствии с Федеральным </w:t>
      </w:r>
      <w:hyperlink r:id="rId18" w:history="1">
        <w:r>
          <w:rPr>
            <w:rStyle w:val="a3"/>
          </w:rPr>
          <w:t>законом</w:t>
        </w:r>
      </w:hyperlink>
      <w:r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территории;</w:t>
      </w:r>
      <w:r>
        <w:rPr>
          <w:b/>
        </w:rPr>
        <w:t xml:space="preserve"> 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85) </w:t>
      </w:r>
      <w:r>
        <w:rPr>
          <w:bCs/>
          <w:sz w:val="28"/>
          <w:szCs w:val="28"/>
        </w:rPr>
        <w:t>реализация полномочий, предусмотренных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1204DA" w:rsidRDefault="001204DA" w:rsidP="001204DA">
      <w:pPr>
        <w:pStyle w:val="ConsPlusCell"/>
        <w:jc w:val="both"/>
        <w:rPr>
          <w:b/>
        </w:rPr>
      </w:pPr>
      <w:r>
        <w:rPr>
          <w:bCs/>
        </w:rPr>
        <w:tab/>
        <w:t xml:space="preserve">86) </w:t>
      </w:r>
      <w:r>
        <w:t xml:space="preserve">осуществление мероприятий по отлову и содержанию безнадзорных животных, обитающих на территории города; 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>87)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  <w:r>
        <w:rPr>
          <w:b/>
          <w:bCs/>
          <w:sz w:val="28"/>
          <w:szCs w:val="28"/>
        </w:rPr>
        <w:t xml:space="preserve"> </w:t>
      </w:r>
    </w:p>
    <w:p w:rsidR="001204DA" w:rsidRDefault="001204DA" w:rsidP="001204D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ab/>
        <w:t xml:space="preserve">88) </w:t>
      </w:r>
      <w:r>
        <w:rPr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Главы города,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 </w:t>
      </w:r>
    </w:p>
    <w:p w:rsidR="001204DA" w:rsidRDefault="001204DA" w:rsidP="001204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89) осуществление международных и внешнеэкономических связей в соответствии с федеральными законами;</w:t>
      </w:r>
      <w:r>
        <w:rPr>
          <w:b/>
          <w:sz w:val="28"/>
          <w:szCs w:val="28"/>
        </w:rPr>
        <w:t xml:space="preserve"> </w:t>
      </w:r>
    </w:p>
    <w:p w:rsidR="001204DA" w:rsidRDefault="001204DA" w:rsidP="00120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90) выдача разрешений на использование земель или земельного участка, находящихся в муниципальной собственности, а также земельного участка, государственная собственность на который не разграничена;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91)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b/>
          <w:sz w:val="28"/>
          <w:szCs w:val="28"/>
        </w:rPr>
        <w:t xml:space="preserve"> 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92) реализация полномочий в сфере стратегического планирования, предусмотренных Федеральным законом от 28.06.2014 № 172-ФЗ </w:t>
      </w:r>
      <w:r>
        <w:rPr>
          <w:sz w:val="28"/>
          <w:szCs w:val="28"/>
        </w:rPr>
        <w:br/>
        <w:t>«О стратегическом планировании в Российской Федерации» за исключением полномочий по  рассмотрению и утверждению с</w:t>
      </w:r>
      <w:r>
        <w:rPr>
          <w:bCs/>
          <w:sz w:val="28"/>
          <w:szCs w:val="28"/>
        </w:rPr>
        <w:t>тратегии социально-экономического развития города и плана мероприятий по реализации стратегии социально-экономического развития города;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93) утверждение порядка предоставления лицом, поступающим на должность руководителя муниципального учреждения города, а также руководителем муниципального учреждения города сведений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 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94) иные полномочия в соответствии с действующим законодательством.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Администрация города в области регулирования тарифов и надбавок организаций коммунального комплекса осуществляет полномочия в соответствии с Федеральным </w:t>
      </w:r>
      <w:hyperlink r:id="rId1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30.12.2004 № 210-ФЗ «Об основах регулирования тарифов организаций коммунального комплекса», за исключением полномочий в области установления надбавок к тарифам на услуги организаций коммунального комплекса в соответствии с предельным индексом, установленным органом регулирования Липецкой области.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Администрация города осуществляет свои полномочия в соответствии с Федеральным </w:t>
      </w:r>
      <w:hyperlink r:id="rId2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иными федеральными законами, законами Липецкой области, Уставом города и иными муниципальными правовыми актами органов местного самоуправления города.».</w:t>
      </w:r>
    </w:p>
    <w:p w:rsidR="001204DA" w:rsidRDefault="001204DA" w:rsidP="001204D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204DA" w:rsidRDefault="001204DA" w:rsidP="001204D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Статью 45 изложить в следующей редакции:</w:t>
      </w:r>
    </w:p>
    <w:p w:rsidR="001204DA" w:rsidRDefault="001204DA" w:rsidP="001204DA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1204DA" w:rsidRDefault="001204DA" w:rsidP="001204D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«Статья 45. Городской бюджет</w:t>
      </w:r>
    </w:p>
    <w:p w:rsidR="001204DA" w:rsidRDefault="001204DA" w:rsidP="001204DA">
      <w:pPr>
        <w:jc w:val="both"/>
        <w:rPr>
          <w:sz w:val="28"/>
          <w:szCs w:val="28"/>
        </w:rPr>
      </w:pP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Город имеет собственный бюджет. Городской бюджет утверждается решением городского Совета.</w:t>
      </w:r>
    </w:p>
    <w:p w:rsidR="001204DA" w:rsidRDefault="001204DA" w:rsidP="001204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Составление и рассмотрение проекта городского бюджета, утверждение и исполнение городского бюджета, осуществление контроля за его исполнением, составление и утверждение отчета об исполнении городского бюджета осуществляются органами местного самоуправления города самостоятельно с соблюдением требований, установленных Бюджетным </w:t>
      </w:r>
      <w:hyperlink r:id="rId21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в порядке, определяемом Положением о бюджетном процессе города Ельца, принимаемым городским Советом.</w:t>
      </w:r>
    </w:p>
    <w:p w:rsidR="001204DA" w:rsidRDefault="001204DA" w:rsidP="0012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Проект городского бюджета, решение об утверждении городского бюджета, годовой отчет о его исполнении, ежеквартальные сведения о ходе исполнения городского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Администрация города обеспечивает жителям города возможность ознакомиться с указанными документами и сведениями в случае невозможности их опубликования.».</w:t>
      </w:r>
    </w:p>
    <w:p w:rsidR="001204DA" w:rsidRDefault="001204DA" w:rsidP="001204D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204DA" w:rsidRDefault="001204DA" w:rsidP="001204DA">
      <w:pPr>
        <w:pStyle w:val="content"/>
        <w:spacing w:before="0" w:after="0"/>
        <w:ind w:left="0"/>
        <w:jc w:val="both"/>
        <w:rPr>
          <w:iCs/>
          <w:color w:val="auto"/>
          <w:sz w:val="28"/>
        </w:rPr>
      </w:pPr>
      <w:r>
        <w:rPr>
          <w:iCs/>
          <w:color w:val="auto"/>
          <w:sz w:val="28"/>
        </w:rPr>
        <w:tab/>
        <w:t>Статья 2</w:t>
      </w:r>
    </w:p>
    <w:p w:rsidR="001204DA" w:rsidRDefault="001204DA" w:rsidP="001204DA">
      <w:pPr>
        <w:pStyle w:val="content"/>
        <w:spacing w:before="0" w:after="0"/>
        <w:ind w:left="0" w:firstLine="720"/>
        <w:jc w:val="both"/>
        <w:rPr>
          <w:b/>
          <w:iCs/>
          <w:color w:val="auto"/>
          <w:sz w:val="28"/>
        </w:rPr>
      </w:pP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после их официального опубликования.</w:t>
      </w:r>
    </w:p>
    <w:p w:rsidR="001204DA" w:rsidRDefault="001204DA" w:rsidP="0012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4DA" w:rsidRDefault="001204DA" w:rsidP="001204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4DA" w:rsidRDefault="001204DA" w:rsidP="001204D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города  Ельца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С.А. Панов</w:t>
      </w:r>
    </w:p>
    <w:sectPr w:rsidR="001204DA" w:rsidSect="0052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927"/>
    <w:rsid w:val="0001401E"/>
    <w:rsid w:val="00116927"/>
    <w:rsid w:val="001204DA"/>
    <w:rsid w:val="001B7769"/>
    <w:rsid w:val="002521D0"/>
    <w:rsid w:val="00261D82"/>
    <w:rsid w:val="003D34FE"/>
    <w:rsid w:val="00456396"/>
    <w:rsid w:val="00524258"/>
    <w:rsid w:val="00696793"/>
    <w:rsid w:val="00761C75"/>
    <w:rsid w:val="00791458"/>
    <w:rsid w:val="007F062A"/>
    <w:rsid w:val="00A83A5F"/>
    <w:rsid w:val="00B6052D"/>
    <w:rsid w:val="00B7734C"/>
    <w:rsid w:val="00BA2D5B"/>
    <w:rsid w:val="00D2542D"/>
    <w:rsid w:val="00ED758B"/>
    <w:rsid w:val="00E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04DA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120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20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20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">
    <w:name w:val="content"/>
    <w:basedOn w:val="a"/>
    <w:rsid w:val="001204DA"/>
    <w:pPr>
      <w:spacing w:before="225" w:after="225"/>
      <w:ind w:left="150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A7A2AD5343049CFBECEA3254F38F35A9D071FCB32FECA3BCB661426wFfEF" TargetMode="External"/><Relationship Id="rId13" Type="http://schemas.openxmlformats.org/officeDocument/2006/relationships/hyperlink" Target="consultantplus://offline/ref=2914022B82813746C3649A168431F91F468DC09B52D43C7425A814E8331D4AM" TargetMode="External"/><Relationship Id="rId18" Type="http://schemas.openxmlformats.org/officeDocument/2006/relationships/hyperlink" Target="consultantplus://offline/ref=843A7A2AD5343049CFBECEA3254F38F35A9D071FCB32FECA3BCB661426wFf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161ED7D79AE395B3CD20F4CDA6458A36AC112B692BD4ACBEECC827B7GFdFK" TargetMode="External"/><Relationship Id="rId7" Type="http://schemas.openxmlformats.org/officeDocument/2006/relationships/hyperlink" Target="consultantplus://offline/ref=2914022B82813746C3649A168431F91F468DC59350D13C7425A814E8331D4AM" TargetMode="External"/><Relationship Id="rId12" Type="http://schemas.openxmlformats.org/officeDocument/2006/relationships/hyperlink" Target="consultantplus://offline/ref=2914022B82813746C3649A168431F91F468DC59350D13C7425A814E8331D4AM" TargetMode="External"/><Relationship Id="rId17" Type="http://schemas.openxmlformats.org/officeDocument/2006/relationships/hyperlink" Target="consultantplus://offline/ref=2914022B82813746C3649A168431F91F468DC09A53D73C7425A814E8331D4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14022B82813746C3649A168431F91F468DC59350D33C7425A814E8331D4AM" TargetMode="External"/><Relationship Id="rId20" Type="http://schemas.openxmlformats.org/officeDocument/2006/relationships/hyperlink" Target="consultantplus://offline/ref=2914022B82813746C3649A168431F91F468DC09B52D03C7425A814E8331D4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14022B82813746C3649A168431F91F468DC3935ED03C7425A814E8331D4AM" TargetMode="External"/><Relationship Id="rId11" Type="http://schemas.openxmlformats.org/officeDocument/2006/relationships/hyperlink" Target="consultantplus://offline/ref=2914022B82813746C3649A168431F91F468DC3935ED03C7425A814E8331D4AM" TargetMode="External"/><Relationship Id="rId5" Type="http://schemas.openxmlformats.org/officeDocument/2006/relationships/hyperlink" Target="consultantplus://offline/ref=2914022B82813746C3649A168431F91F468DC3935ED03C7425A814E8331D4AM" TargetMode="External"/><Relationship Id="rId15" Type="http://schemas.openxmlformats.org/officeDocument/2006/relationships/hyperlink" Target="consultantplus://offline/ref=2914022B82813746C3649A168431F91F468DC09B55D53C7425A814E8331D4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14022B82813746C3649A168431F91F468DC3935ED03C7425A814E8331D4AM" TargetMode="External"/><Relationship Id="rId19" Type="http://schemas.openxmlformats.org/officeDocument/2006/relationships/hyperlink" Target="consultantplus://offline/ref=2914022B82813746C3649A168431F91F468DCF9E53D03C7425A814E8331D4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4022B82813746C3649A168431F91F468DC09B52D13C7425A814E8331D4AM" TargetMode="External"/><Relationship Id="rId14" Type="http://schemas.openxmlformats.org/officeDocument/2006/relationships/hyperlink" Target="consultantplus://offline/ref=2914022B82813746C3649A168431F91F468DC09A52D53C7425A814E8331D4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A976-84B4-4642-92FD-3CAE235D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user</cp:lastModifiedBy>
  <cp:revision>3</cp:revision>
  <cp:lastPrinted>2015-08-21T07:30:00Z</cp:lastPrinted>
  <dcterms:created xsi:type="dcterms:W3CDTF">2015-08-27T12:00:00Z</dcterms:created>
  <dcterms:modified xsi:type="dcterms:W3CDTF">2015-09-03T12:48:00Z</dcterms:modified>
</cp:coreProperties>
</file>