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6" w:rsidRPr="003D7C16" w:rsidRDefault="00A758C6" w:rsidP="00A758C6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A758C6" w:rsidRPr="003D7C16" w:rsidRDefault="00A758C6" w:rsidP="00A758C6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A758C6" w:rsidRPr="008337A7" w:rsidRDefault="00A758C6" w:rsidP="00A758C6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A758C6" w:rsidRDefault="00A758C6" w:rsidP="00A758C6">
      <w:pPr>
        <w:jc w:val="center"/>
        <w:rPr>
          <w:b/>
        </w:rPr>
      </w:pPr>
      <w:r>
        <w:rPr>
          <w:b/>
        </w:rPr>
        <w:t>пятого созыва</w:t>
      </w:r>
    </w:p>
    <w:p w:rsidR="00A758C6" w:rsidRDefault="00C9582D" w:rsidP="00A758C6">
      <w:pPr>
        <w:jc w:val="center"/>
        <w:rPr>
          <w:b/>
        </w:rPr>
      </w:pPr>
      <w:r>
        <w:rPr>
          <w:b/>
        </w:rPr>
        <w:t xml:space="preserve"> 54 </w:t>
      </w:r>
      <w:r w:rsidR="00A758C6">
        <w:rPr>
          <w:b/>
        </w:rPr>
        <w:t>сессия</w:t>
      </w:r>
    </w:p>
    <w:p w:rsidR="00A758C6" w:rsidRDefault="00A758C6" w:rsidP="00A758C6">
      <w:pPr>
        <w:jc w:val="center"/>
        <w:rPr>
          <w:b/>
          <w:sz w:val="28"/>
          <w:szCs w:val="28"/>
        </w:rPr>
      </w:pPr>
    </w:p>
    <w:p w:rsidR="00A758C6" w:rsidRDefault="00A758C6" w:rsidP="00A758C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758C6" w:rsidRPr="008179D9" w:rsidRDefault="00A758C6" w:rsidP="00A758C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C9582D">
        <w:rPr>
          <w:sz w:val="28"/>
          <w:szCs w:val="28"/>
        </w:rPr>
        <w:t xml:space="preserve">10.03.2017                               </w:t>
      </w:r>
      <w:r>
        <w:rPr>
          <w:sz w:val="28"/>
          <w:szCs w:val="28"/>
        </w:rPr>
        <w:t xml:space="preserve">                                                              №  </w:t>
      </w:r>
      <w:r w:rsidR="00C9582D">
        <w:rPr>
          <w:sz w:val="28"/>
          <w:szCs w:val="28"/>
        </w:rPr>
        <w:t>431</w:t>
      </w:r>
    </w:p>
    <w:p w:rsidR="00A758C6" w:rsidRPr="00DE1220" w:rsidRDefault="00A758C6" w:rsidP="00A758C6">
      <w:pPr>
        <w:ind w:right="4110"/>
        <w:jc w:val="both"/>
        <w:rPr>
          <w:sz w:val="28"/>
          <w:szCs w:val="28"/>
        </w:rPr>
      </w:pPr>
      <w:r w:rsidRPr="00DE1220">
        <w:rPr>
          <w:sz w:val="28"/>
          <w:szCs w:val="28"/>
        </w:rPr>
        <w:t xml:space="preserve">О </w:t>
      </w:r>
      <w:r w:rsidR="008476D1">
        <w:rPr>
          <w:sz w:val="28"/>
          <w:szCs w:val="28"/>
        </w:rPr>
        <w:t>внесении изменений в</w:t>
      </w:r>
      <w:r>
        <w:rPr>
          <w:sz w:val="28"/>
          <w:szCs w:val="28"/>
        </w:rPr>
        <w:t xml:space="preserve"> Положени</w:t>
      </w:r>
      <w:r w:rsidR="008476D1">
        <w:rPr>
          <w:sz w:val="28"/>
          <w:szCs w:val="28"/>
        </w:rPr>
        <w:t>е</w:t>
      </w:r>
      <w:r>
        <w:rPr>
          <w:sz w:val="28"/>
          <w:szCs w:val="28"/>
        </w:rPr>
        <w:t xml:space="preserve"> об условиях оплаты труда руководителей, их заместителей, главных бухгалтеров муниципальных унитарных предприятий 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</w:t>
      </w:r>
      <w:r w:rsidR="008476D1">
        <w:rPr>
          <w:sz w:val="28"/>
          <w:szCs w:val="28"/>
        </w:rPr>
        <w:t>, принятое решением Совета депутатов городского округа город Елец от 30.03.2016 № 337</w:t>
      </w:r>
    </w:p>
    <w:p w:rsidR="00A758C6" w:rsidRDefault="00A758C6" w:rsidP="00A758C6">
      <w:pPr>
        <w:jc w:val="both"/>
      </w:pPr>
    </w:p>
    <w:p w:rsidR="00A758C6" w:rsidRDefault="00A758C6" w:rsidP="00A758C6">
      <w:pPr>
        <w:ind w:firstLine="567"/>
        <w:jc w:val="both"/>
        <w:rPr>
          <w:sz w:val="28"/>
          <w:szCs w:val="28"/>
        </w:rPr>
      </w:pPr>
      <w:r w:rsidRPr="001F10A6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представленный администрацией городского округа город Елец проект </w:t>
      </w:r>
      <w:r w:rsidR="00966341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Положени</w:t>
      </w:r>
      <w:r w:rsidR="00966341">
        <w:rPr>
          <w:sz w:val="28"/>
          <w:szCs w:val="28"/>
        </w:rPr>
        <w:t>е</w:t>
      </w:r>
      <w:r>
        <w:rPr>
          <w:sz w:val="28"/>
          <w:szCs w:val="28"/>
        </w:rPr>
        <w:t xml:space="preserve"> об условиях оплаты труда руководителей, их заместителей, главных бухгалтеров муниципальных </w:t>
      </w:r>
      <w:proofErr w:type="gramStart"/>
      <w:r>
        <w:rPr>
          <w:sz w:val="28"/>
          <w:szCs w:val="28"/>
        </w:rPr>
        <w:t>унитарных предприятий 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Елец, учитывая заключения прокуратуры города Ельца,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</w:t>
      </w:r>
      <w:proofErr w:type="gramEnd"/>
      <w:r>
        <w:rPr>
          <w:sz w:val="28"/>
          <w:szCs w:val="28"/>
        </w:rPr>
        <w:t xml:space="preserve"> округа город Елец, Совет депутатов городского округа город Елец</w:t>
      </w:r>
    </w:p>
    <w:p w:rsidR="00A758C6" w:rsidRDefault="00A758C6" w:rsidP="00A758C6">
      <w:pPr>
        <w:jc w:val="both"/>
        <w:rPr>
          <w:sz w:val="28"/>
          <w:szCs w:val="28"/>
        </w:rPr>
      </w:pPr>
    </w:p>
    <w:p w:rsidR="00A758C6" w:rsidRDefault="00A758C6" w:rsidP="00A758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758C6" w:rsidRDefault="00A758C6" w:rsidP="00A758C6">
      <w:pPr>
        <w:jc w:val="both"/>
        <w:rPr>
          <w:sz w:val="28"/>
          <w:szCs w:val="28"/>
        </w:rPr>
      </w:pPr>
    </w:p>
    <w:p w:rsidR="00A758C6" w:rsidRDefault="00A758C6" w:rsidP="00A758C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E487F">
        <w:rPr>
          <w:sz w:val="28"/>
          <w:szCs w:val="28"/>
        </w:rPr>
        <w:t xml:space="preserve">Принять </w:t>
      </w:r>
      <w:r w:rsidR="008476D1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Положение об условиях оплаты труда руководителей, их заместителей, главных бухгалтеров муниципальных унитарных предприятий 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</w:t>
      </w:r>
      <w:r w:rsidR="008476D1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</w:p>
    <w:p w:rsidR="00A758C6" w:rsidRDefault="00A758C6" w:rsidP="00A758C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8476D1">
        <w:rPr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 w:rsidR="008476D1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A758C6" w:rsidRDefault="00A758C6" w:rsidP="00A758C6">
      <w:pPr>
        <w:pStyle w:val="a3"/>
        <w:ind w:left="360"/>
        <w:jc w:val="both"/>
        <w:rPr>
          <w:sz w:val="28"/>
          <w:szCs w:val="28"/>
        </w:rPr>
      </w:pPr>
    </w:p>
    <w:p w:rsidR="00A758C6" w:rsidRPr="004E487F" w:rsidRDefault="00A758C6" w:rsidP="00A758C6">
      <w:pPr>
        <w:pStyle w:val="a3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 Н. Никонов</w:t>
      </w:r>
    </w:p>
    <w:p w:rsidR="00A758C6" w:rsidRDefault="00A758C6" w:rsidP="00A7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A758C6" w:rsidRDefault="00A758C6" w:rsidP="00A758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Положение </w:t>
      </w:r>
      <w:r>
        <w:rPr>
          <w:sz w:val="28"/>
          <w:szCs w:val="28"/>
        </w:rPr>
        <w:t xml:space="preserve"> </w:t>
      </w:r>
      <w:r w:rsidRPr="003D325E">
        <w:rPr>
          <w:b/>
          <w:sz w:val="28"/>
          <w:szCs w:val="28"/>
        </w:rPr>
        <w:t>об условиях оплаты труда руководителей, их заместителей, главных бухгалтеров муниципальных унитарных предприятий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</w:t>
      </w:r>
    </w:p>
    <w:p w:rsidR="00A758C6" w:rsidRDefault="00A758C6" w:rsidP="00A758C6">
      <w:pPr>
        <w:jc w:val="center"/>
        <w:rPr>
          <w:b/>
          <w:sz w:val="28"/>
          <w:szCs w:val="28"/>
        </w:rPr>
      </w:pPr>
    </w:p>
    <w:p w:rsidR="00966341" w:rsidRDefault="00A758C6" w:rsidP="00966341">
      <w:pPr>
        <w:autoSpaceDE w:val="0"/>
        <w:autoSpaceDN w:val="0"/>
        <w:adjustRightInd w:val="0"/>
        <w:ind w:left="5387"/>
        <w:outlineLvl w:val="0"/>
      </w:pPr>
      <w:proofErr w:type="gramStart"/>
      <w:r>
        <w:t>Приняты</w:t>
      </w:r>
      <w:proofErr w:type="gramEnd"/>
      <w:r>
        <w:t xml:space="preserve"> решением </w:t>
      </w:r>
    </w:p>
    <w:p w:rsidR="00C9582D" w:rsidRDefault="00966341" w:rsidP="00966341">
      <w:pPr>
        <w:autoSpaceDE w:val="0"/>
        <w:autoSpaceDN w:val="0"/>
        <w:adjustRightInd w:val="0"/>
        <w:ind w:left="5387"/>
        <w:outlineLvl w:val="0"/>
      </w:pPr>
      <w:r>
        <w:t>Совета депутатов г</w:t>
      </w:r>
      <w:r w:rsidR="00A758C6">
        <w:t xml:space="preserve">ородского округа город Елец                               </w:t>
      </w:r>
      <w:r w:rsidR="00C9582D">
        <w:t xml:space="preserve">  </w:t>
      </w:r>
    </w:p>
    <w:p w:rsidR="00A758C6" w:rsidRDefault="00966341" w:rsidP="00966341">
      <w:pPr>
        <w:autoSpaceDE w:val="0"/>
        <w:autoSpaceDN w:val="0"/>
        <w:adjustRightInd w:val="0"/>
        <w:ind w:left="5387"/>
        <w:outlineLvl w:val="0"/>
      </w:pPr>
      <w:r>
        <w:t>о</w:t>
      </w:r>
      <w:r w:rsidR="00C9582D">
        <w:t>т 10.03.2017              № 431</w:t>
      </w:r>
    </w:p>
    <w:p w:rsidR="00A758C6" w:rsidRDefault="00A758C6" w:rsidP="00A758C6">
      <w:pPr>
        <w:autoSpaceDE w:val="0"/>
        <w:autoSpaceDN w:val="0"/>
        <w:adjustRightInd w:val="0"/>
        <w:jc w:val="right"/>
        <w:outlineLvl w:val="0"/>
      </w:pPr>
    </w:p>
    <w:p w:rsidR="00A758C6" w:rsidRDefault="00A758C6" w:rsidP="00A758C6">
      <w:pPr>
        <w:tabs>
          <w:tab w:val="left" w:pos="1095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A758C6" w:rsidRDefault="00A758C6" w:rsidP="00A758C6">
      <w:pPr>
        <w:autoSpaceDE w:val="0"/>
        <w:autoSpaceDN w:val="0"/>
        <w:adjustRightInd w:val="0"/>
        <w:ind w:firstLine="720"/>
      </w:pP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статью 1 Положения об условиях оплаты труда руководителей, их заместителей, главных бухгалтеров муниципальных унитарных предприятий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Елец, принятого решением Совета депутатов города Ельца </w:t>
      </w:r>
      <w:r w:rsidR="005E37A5">
        <w:rPr>
          <w:sz w:val="28"/>
          <w:szCs w:val="28"/>
        </w:rPr>
        <w:t>от</w:t>
      </w:r>
      <w:r>
        <w:rPr>
          <w:sz w:val="28"/>
          <w:szCs w:val="28"/>
        </w:rPr>
        <w:t xml:space="preserve"> 30.03.2016 № 337, следующие изменения:</w:t>
      </w: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часть 1 изложить в следующей редакции:</w:t>
      </w: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Настоящее Положение об условиях оплаты труда руководителей, их заместителей, главных бухгалтеров муниципальных унитарных предприятий и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 (далее - Положение), разработано в соответствии </w:t>
      </w:r>
      <w:r w:rsidRPr="00AA66B3">
        <w:rPr>
          <w:sz w:val="28"/>
          <w:szCs w:val="28"/>
        </w:rPr>
        <w:t xml:space="preserve">со </w:t>
      </w:r>
      <w:hyperlink r:id="rId5" w:history="1">
        <w:r w:rsidRPr="00AA66B3">
          <w:rPr>
            <w:sz w:val="28"/>
            <w:szCs w:val="28"/>
          </w:rPr>
          <w:t>статьей 145</w:t>
        </w:r>
      </w:hyperlink>
      <w:r>
        <w:rPr>
          <w:sz w:val="28"/>
          <w:szCs w:val="28"/>
        </w:rPr>
        <w:t xml:space="preserve"> Трудового кодекса Российской Федерации и устанавливает условия оплаты труда руководителей, их заместителей, главных бухгалтеров муниципальных унитарных предприятий и</w:t>
      </w:r>
      <w:proofErr w:type="gramEnd"/>
      <w:r>
        <w:rPr>
          <w:sz w:val="28"/>
          <w:szCs w:val="28"/>
        </w:rPr>
        <w:t xml:space="preserve"> хозяйственных обществ, более пятидесяти процентов акций (долей) в уставном капитале которых находится в муниципальной собственности городского округа город Елец (далее - предприятие, общество), при заключении с ними трудовых договоров, а также предельный уровень соотношения среднемесячной заработной платы руководителей, их заместителей, главных бухгалтеров предприятий и среднемесячной заработной платы работников предприятий</w:t>
      </w:r>
      <w:proofErr w:type="gramStart"/>
      <w:r>
        <w:rPr>
          <w:sz w:val="28"/>
          <w:szCs w:val="28"/>
        </w:rPr>
        <w:t>.»;</w:t>
      </w:r>
      <w:proofErr w:type="gramEnd"/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часть 6 изложить в следующей редакции:</w:t>
      </w: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Предельный уровень соотношения среднемесячной заработной платы руководителей, их заместителей, главных бухгалтеров предприятий и среднемесячной заработной платы работников (без учета заработной платы руководителя, заместителей руководителя, главного бухгалтера) </w:t>
      </w:r>
      <w:r>
        <w:rPr>
          <w:sz w:val="28"/>
          <w:szCs w:val="28"/>
        </w:rPr>
        <w:lastRenderedPageBreak/>
        <w:t>предприятий устанавливается правовым актом администрации города в кратности от 1 до 8.</w:t>
      </w: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среднемесячной заработной платы руководителей, их заместителей, главных бухгалтеров предприятий и среднемесячной заработной платы работников предприятий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922 «Об особенностях порядка исчисления средней заработной платы.</w:t>
      </w: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предприятий  размещается в информационно-телекоммуникационной сети «Интернет» в соответствии с порядком, установленным админ</w:t>
      </w:r>
      <w:bookmarkStart w:id="0" w:name="_GoBack"/>
      <w:bookmarkEnd w:id="0"/>
      <w:r>
        <w:rPr>
          <w:sz w:val="28"/>
          <w:szCs w:val="28"/>
          <w:lang w:eastAsia="en-US"/>
        </w:rPr>
        <w:t>истрацией города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Статья 2</w:t>
      </w: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758C6" w:rsidRDefault="00A758C6" w:rsidP="00A758C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Настоящие </w:t>
      </w:r>
      <w:r w:rsidR="008476D1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зменения вступают в силу со дня их официального опубликования</w:t>
      </w:r>
      <w:r w:rsidR="00F05EFB">
        <w:rPr>
          <w:sz w:val="28"/>
          <w:szCs w:val="28"/>
          <w:lang w:eastAsia="en-US"/>
        </w:rPr>
        <w:t xml:space="preserve"> и распространяются на правоотношения, возникшие с 01.01.2017</w:t>
      </w:r>
      <w:r>
        <w:rPr>
          <w:sz w:val="28"/>
          <w:szCs w:val="28"/>
          <w:lang w:eastAsia="en-US"/>
        </w:rPr>
        <w:t>.</w:t>
      </w:r>
    </w:p>
    <w:p w:rsidR="00A758C6" w:rsidRDefault="00A758C6" w:rsidP="00A758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758C6" w:rsidRDefault="00A758C6" w:rsidP="00A758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758C6" w:rsidRDefault="00A758C6" w:rsidP="00A758C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городского округа город Елец                                                   С.А. Панов</w:t>
      </w:r>
    </w:p>
    <w:sectPr w:rsidR="00A758C6" w:rsidSect="0030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AAC"/>
    <w:multiLevelType w:val="hybridMultilevel"/>
    <w:tmpl w:val="E6D64DA0"/>
    <w:lvl w:ilvl="0" w:tplc="08983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8C6"/>
    <w:rsid w:val="00305E49"/>
    <w:rsid w:val="00370498"/>
    <w:rsid w:val="005E37A5"/>
    <w:rsid w:val="008476D1"/>
    <w:rsid w:val="00966341"/>
    <w:rsid w:val="00A758C6"/>
    <w:rsid w:val="00B42EDD"/>
    <w:rsid w:val="00C9582D"/>
    <w:rsid w:val="00F0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66228B4011BD39E5655525F032DDEA6FD045798BF2911C20EDCA0A89016D2FB89561CA14574467ABq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818</Words>
  <Characters>4665</Characters>
  <Application>Microsoft Office Word</Application>
  <DocSecurity>0</DocSecurity>
  <Lines>38</Lines>
  <Paragraphs>10</Paragraphs>
  <ScaleCrop>false</ScaleCrop>
  <Company>Krokoz™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7</cp:revision>
  <cp:lastPrinted>2017-03-07T05:12:00Z</cp:lastPrinted>
  <dcterms:created xsi:type="dcterms:W3CDTF">2017-03-06T10:53:00Z</dcterms:created>
  <dcterms:modified xsi:type="dcterms:W3CDTF">2017-03-13T06:21:00Z</dcterms:modified>
</cp:coreProperties>
</file>