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6" w:rsidRDefault="00961716" w:rsidP="00961716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961716" w:rsidRDefault="00961716" w:rsidP="00961716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961716" w:rsidRDefault="00961716" w:rsidP="00961716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961716" w:rsidRDefault="00961716" w:rsidP="00961716">
      <w:pPr>
        <w:jc w:val="center"/>
        <w:rPr>
          <w:b/>
        </w:rPr>
      </w:pPr>
      <w:r>
        <w:rPr>
          <w:b/>
        </w:rPr>
        <w:t>пятого созыва</w:t>
      </w:r>
    </w:p>
    <w:p w:rsidR="00961716" w:rsidRDefault="001E0D83" w:rsidP="00961716">
      <w:pPr>
        <w:jc w:val="center"/>
        <w:rPr>
          <w:b/>
        </w:rPr>
      </w:pPr>
      <w:r>
        <w:rPr>
          <w:b/>
        </w:rPr>
        <w:t xml:space="preserve">41 </w:t>
      </w:r>
      <w:r w:rsidR="00961716">
        <w:rPr>
          <w:b/>
        </w:rPr>
        <w:t>сессия</w:t>
      </w:r>
    </w:p>
    <w:p w:rsidR="00961716" w:rsidRDefault="00961716" w:rsidP="00961716">
      <w:pPr>
        <w:jc w:val="center"/>
        <w:rPr>
          <w:b/>
          <w:sz w:val="28"/>
          <w:szCs w:val="28"/>
        </w:rPr>
      </w:pPr>
    </w:p>
    <w:p w:rsidR="00961716" w:rsidRDefault="00961716" w:rsidP="009617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61716" w:rsidRDefault="001E0D83" w:rsidP="00961716">
      <w:pPr>
        <w:rPr>
          <w:sz w:val="28"/>
          <w:szCs w:val="28"/>
        </w:rPr>
      </w:pPr>
      <w:r>
        <w:rPr>
          <w:sz w:val="28"/>
          <w:szCs w:val="28"/>
        </w:rPr>
        <w:t>От22.12.2015</w:t>
      </w:r>
      <w:r w:rsidR="0096171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№321</w:t>
      </w:r>
    </w:p>
    <w:p w:rsidR="00961716" w:rsidRDefault="00961716" w:rsidP="00961716">
      <w:pPr>
        <w:ind w:right="4393"/>
        <w:rPr>
          <w:sz w:val="28"/>
          <w:szCs w:val="28"/>
        </w:rPr>
      </w:pPr>
    </w:p>
    <w:p w:rsidR="00961716" w:rsidRDefault="00961716" w:rsidP="00961716">
      <w:pPr>
        <w:tabs>
          <w:tab w:val="left" w:pos="935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  <w:r w:rsidRPr="00E81B97">
        <w:rPr>
          <w:sz w:val="28"/>
          <w:szCs w:val="28"/>
        </w:rPr>
        <w:t>функционального органа администрации города Ельца «Комитет по размещению муниципального заказа</w:t>
      </w:r>
      <w:r>
        <w:rPr>
          <w:sz w:val="28"/>
          <w:szCs w:val="28"/>
        </w:rPr>
        <w:t xml:space="preserve"> </w:t>
      </w:r>
      <w:r w:rsidRPr="00E81B97">
        <w:rPr>
          <w:sz w:val="28"/>
          <w:szCs w:val="28"/>
        </w:rPr>
        <w:t>администрации города Ельца»</w:t>
      </w:r>
      <w:r>
        <w:rPr>
          <w:sz w:val="28"/>
          <w:szCs w:val="28"/>
        </w:rPr>
        <w:t xml:space="preserve"> </w:t>
      </w:r>
    </w:p>
    <w:p w:rsidR="00961716" w:rsidRDefault="00961716" w:rsidP="00961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716" w:rsidRPr="00DD499D" w:rsidRDefault="00961716" w:rsidP="00961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99D">
        <w:rPr>
          <w:sz w:val="28"/>
          <w:szCs w:val="28"/>
        </w:rPr>
        <w:t xml:space="preserve">Рассмотрев предложение Главы городского округа город Елец </w:t>
      </w:r>
      <w:r w:rsidRPr="00DD499D">
        <w:rPr>
          <w:sz w:val="28"/>
          <w:szCs w:val="28"/>
        </w:rPr>
        <w:br/>
      </w:r>
      <w:r>
        <w:rPr>
          <w:sz w:val="28"/>
          <w:szCs w:val="28"/>
        </w:rPr>
        <w:t xml:space="preserve">о ликвидации </w:t>
      </w:r>
      <w:r w:rsidRPr="00E81B97">
        <w:rPr>
          <w:sz w:val="28"/>
          <w:szCs w:val="28"/>
        </w:rPr>
        <w:t>функционального органа администрации города Ельца «Комитет по размещению муниципального заказа администрации города Ельца»</w:t>
      </w:r>
      <w:r w:rsidRPr="00DD499D">
        <w:rPr>
          <w:sz w:val="28"/>
          <w:szCs w:val="28"/>
        </w:rPr>
        <w:t xml:space="preserve">, учитывая рекомендательное решение постоянной комиссии Совета депутатов городского округа  город Елец, руководствуясь </w:t>
      </w:r>
      <w:r>
        <w:rPr>
          <w:sz w:val="28"/>
          <w:szCs w:val="28"/>
        </w:rPr>
        <w:t xml:space="preserve">Гражданским кодексом  </w:t>
      </w:r>
      <w:r w:rsidRPr="00DD499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DD499D">
        <w:rPr>
          <w:sz w:val="28"/>
          <w:szCs w:val="28"/>
        </w:rPr>
        <w:t xml:space="preserve"> Федеральным законом от 06.10.2003 </w:t>
      </w:r>
      <w:r>
        <w:rPr>
          <w:sz w:val="28"/>
          <w:szCs w:val="28"/>
        </w:rPr>
        <w:br/>
      </w:r>
      <w:r w:rsidRPr="00DD499D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Уставом городского округа  город Елец, Совет</w:t>
      </w:r>
      <w:r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депутатов городского округа город Елец</w:t>
      </w:r>
    </w:p>
    <w:p w:rsidR="00961716" w:rsidRPr="00DD499D" w:rsidRDefault="00961716" w:rsidP="00961716">
      <w:pPr>
        <w:ind w:firstLine="851"/>
        <w:rPr>
          <w:sz w:val="28"/>
          <w:szCs w:val="28"/>
        </w:rPr>
      </w:pPr>
    </w:p>
    <w:p w:rsidR="00961716" w:rsidRPr="00DD499D" w:rsidRDefault="00961716" w:rsidP="00961716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961716" w:rsidRDefault="00961716" w:rsidP="00961716">
      <w:pPr>
        <w:jc w:val="both"/>
        <w:rPr>
          <w:sz w:val="28"/>
          <w:szCs w:val="28"/>
        </w:rPr>
      </w:pPr>
    </w:p>
    <w:p w:rsidR="00961716" w:rsidRDefault="00961716" w:rsidP="00961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Ликвидировать </w:t>
      </w:r>
      <w:r w:rsidRPr="00E81B97">
        <w:rPr>
          <w:sz w:val="28"/>
          <w:szCs w:val="28"/>
        </w:rPr>
        <w:t>функциональн</w:t>
      </w:r>
      <w:r>
        <w:rPr>
          <w:sz w:val="28"/>
          <w:szCs w:val="28"/>
        </w:rPr>
        <w:t>ый</w:t>
      </w:r>
      <w:r w:rsidRPr="00E81B97">
        <w:rPr>
          <w:sz w:val="28"/>
          <w:szCs w:val="28"/>
        </w:rPr>
        <w:t xml:space="preserve"> орган администрации города Ельца «Комитет по размещению муниципального заказа администрации города Ельца»</w:t>
      </w:r>
      <w:r>
        <w:rPr>
          <w:sz w:val="28"/>
          <w:szCs w:val="28"/>
        </w:rPr>
        <w:t>.</w:t>
      </w:r>
    </w:p>
    <w:p w:rsidR="00961716" w:rsidRDefault="00961716" w:rsidP="00961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 в Елецкой городской общественно-политической газете «Красное знамя».</w:t>
      </w:r>
    </w:p>
    <w:p w:rsidR="00961716" w:rsidRDefault="00961716" w:rsidP="00961716">
      <w:pPr>
        <w:jc w:val="both"/>
        <w:rPr>
          <w:sz w:val="28"/>
          <w:szCs w:val="28"/>
        </w:rPr>
      </w:pPr>
    </w:p>
    <w:p w:rsidR="00961716" w:rsidRDefault="00961716" w:rsidP="00961716">
      <w:pPr>
        <w:jc w:val="both"/>
        <w:rPr>
          <w:sz w:val="28"/>
          <w:szCs w:val="28"/>
        </w:rPr>
      </w:pPr>
    </w:p>
    <w:p w:rsidR="00961716" w:rsidRDefault="00961716" w:rsidP="009617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961716" w:rsidRDefault="00961716" w:rsidP="00961716">
      <w:pPr>
        <w:jc w:val="both"/>
        <w:rPr>
          <w:sz w:val="28"/>
          <w:szCs w:val="28"/>
        </w:rPr>
      </w:pPr>
    </w:p>
    <w:p w:rsidR="00961716" w:rsidRDefault="00961716" w:rsidP="00961716">
      <w:pPr>
        <w:ind w:left="-180"/>
        <w:jc w:val="both"/>
        <w:rPr>
          <w:sz w:val="28"/>
          <w:szCs w:val="28"/>
        </w:rPr>
      </w:pPr>
    </w:p>
    <w:p w:rsidR="00961716" w:rsidRDefault="00961716" w:rsidP="00961716"/>
    <w:p w:rsidR="00961716" w:rsidRDefault="00961716" w:rsidP="00961716"/>
    <w:p w:rsidR="00961716" w:rsidRDefault="00961716" w:rsidP="00961716"/>
    <w:p w:rsidR="00961716" w:rsidRDefault="00961716" w:rsidP="00961716"/>
    <w:p w:rsidR="00961716" w:rsidRDefault="00961716" w:rsidP="00961716"/>
    <w:p w:rsidR="00961716" w:rsidRDefault="00961716" w:rsidP="00961716"/>
    <w:p w:rsidR="00206A76" w:rsidRDefault="00206A76"/>
    <w:sectPr w:rsidR="00206A76" w:rsidSect="0020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716"/>
    <w:rsid w:val="001E0D83"/>
    <w:rsid w:val="00206A76"/>
    <w:rsid w:val="00961716"/>
    <w:rsid w:val="00D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4</cp:revision>
  <dcterms:created xsi:type="dcterms:W3CDTF">2015-12-21T07:36:00Z</dcterms:created>
  <dcterms:modified xsi:type="dcterms:W3CDTF">2015-12-22T10:25:00Z</dcterms:modified>
</cp:coreProperties>
</file>